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387C" w14:textId="625C04C9" w:rsidR="00CC3816" w:rsidRDefault="00CC3816" w:rsidP="00CC3816">
      <w:pPr>
        <w:jc w:val="center"/>
        <w:rPr>
          <w:rFonts w:ascii="Times New Roman" w:hAnsi="Times New Roman" w:cs="Times New Roman"/>
          <w:b/>
          <w:bCs/>
          <w:sz w:val="22"/>
          <w:szCs w:val="22"/>
        </w:rPr>
      </w:pPr>
      <w:r w:rsidRPr="00CC3816">
        <w:rPr>
          <w:rFonts w:ascii="Times New Roman" w:hAnsi="Times New Roman" w:cs="Times New Roman"/>
          <w:b/>
          <w:bCs/>
          <w:noProof/>
          <w:sz w:val="22"/>
          <w:szCs w:val="22"/>
        </w:rPr>
        <w:drawing>
          <wp:anchor distT="0" distB="0" distL="114300" distR="114300" simplePos="0" relativeHeight="251659264" behindDoc="0" locked="0" layoutInCell="1" allowOverlap="1" wp14:anchorId="2C99852F" wp14:editId="614DF272">
            <wp:simplePos x="0" y="0"/>
            <wp:positionH relativeFrom="column">
              <wp:posOffset>342900</wp:posOffset>
            </wp:positionH>
            <wp:positionV relativeFrom="paragraph">
              <wp:posOffset>110490</wp:posOffset>
            </wp:positionV>
            <wp:extent cx="1143000" cy="114300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CBBE7" w14:textId="04EF1096" w:rsidR="008360BA" w:rsidRPr="00CC3816" w:rsidRDefault="00B02261" w:rsidP="00CC3816">
      <w:pPr>
        <w:jc w:val="center"/>
        <w:rPr>
          <w:rFonts w:ascii="Times New Roman" w:hAnsi="Times New Roman" w:cs="Times New Roman"/>
          <w:b/>
          <w:bCs/>
          <w:sz w:val="22"/>
          <w:szCs w:val="22"/>
        </w:rPr>
      </w:pPr>
      <w:r w:rsidRPr="00CC3816">
        <w:rPr>
          <w:rFonts w:ascii="Times New Roman" w:hAnsi="Times New Roman" w:cs="Times New Roman"/>
          <w:b/>
          <w:bCs/>
          <w:sz w:val="22"/>
          <w:szCs w:val="22"/>
        </w:rPr>
        <w:t>T.C.</w:t>
      </w:r>
    </w:p>
    <w:p w14:paraId="017338D9" w14:textId="6BD2ACBC" w:rsidR="00B02261" w:rsidRPr="00CC3816" w:rsidRDefault="00B02261" w:rsidP="00B02261">
      <w:pPr>
        <w:jc w:val="center"/>
        <w:rPr>
          <w:rFonts w:ascii="Times New Roman" w:hAnsi="Times New Roman" w:cs="Times New Roman"/>
          <w:b/>
          <w:bCs/>
          <w:sz w:val="22"/>
          <w:szCs w:val="22"/>
        </w:rPr>
      </w:pPr>
      <w:r w:rsidRPr="00CC3816">
        <w:rPr>
          <w:rFonts w:ascii="Times New Roman" w:hAnsi="Times New Roman" w:cs="Times New Roman"/>
          <w:b/>
          <w:bCs/>
          <w:sz w:val="22"/>
          <w:szCs w:val="22"/>
        </w:rPr>
        <w:t>MARMARA ÜNİVERSİTESİ REKTÖRLÜĞÜ</w:t>
      </w:r>
    </w:p>
    <w:p w14:paraId="772F249B" w14:textId="669C4E22" w:rsidR="00CC3816" w:rsidRDefault="00B02261" w:rsidP="00CC3816">
      <w:pPr>
        <w:jc w:val="center"/>
        <w:rPr>
          <w:rFonts w:ascii="Times New Roman" w:hAnsi="Times New Roman" w:cs="Times New Roman"/>
          <w:b/>
          <w:bCs/>
          <w:sz w:val="22"/>
          <w:szCs w:val="22"/>
        </w:rPr>
      </w:pPr>
      <w:r w:rsidRPr="00CC3816">
        <w:rPr>
          <w:rFonts w:ascii="Times New Roman" w:hAnsi="Times New Roman" w:cs="Times New Roman"/>
          <w:b/>
          <w:bCs/>
          <w:sz w:val="22"/>
          <w:szCs w:val="22"/>
        </w:rPr>
        <w:t>Strateji Geliştirme Daire Başkanlığı</w:t>
      </w:r>
    </w:p>
    <w:p w14:paraId="3C582AD9" w14:textId="77777777" w:rsidR="00CC3816" w:rsidRPr="00CC3816" w:rsidRDefault="00CC3816" w:rsidP="00CC3816">
      <w:pPr>
        <w:jc w:val="center"/>
        <w:rPr>
          <w:rFonts w:ascii="Times New Roman" w:hAnsi="Times New Roman" w:cs="Times New Roman"/>
          <w:b/>
          <w:bCs/>
          <w:sz w:val="22"/>
          <w:szCs w:val="22"/>
        </w:rPr>
      </w:pPr>
    </w:p>
    <w:tbl>
      <w:tblPr>
        <w:tblStyle w:val="TabloKlavuzu"/>
        <w:tblW w:w="10456" w:type="dxa"/>
        <w:jc w:val="center"/>
        <w:tblLook w:val="04A0" w:firstRow="1" w:lastRow="0" w:firstColumn="1" w:lastColumn="0" w:noHBand="0" w:noVBand="1"/>
      </w:tblPr>
      <w:tblGrid>
        <w:gridCol w:w="516"/>
        <w:gridCol w:w="4424"/>
        <w:gridCol w:w="2687"/>
        <w:gridCol w:w="2829"/>
      </w:tblGrid>
      <w:tr w:rsidR="00B02261" w:rsidRPr="00CC3816" w14:paraId="7F413D5E" w14:textId="77777777" w:rsidTr="006F13C7">
        <w:trPr>
          <w:trHeight w:val="300"/>
          <w:jc w:val="center"/>
        </w:trPr>
        <w:tc>
          <w:tcPr>
            <w:tcW w:w="10456" w:type="dxa"/>
            <w:gridSpan w:val="4"/>
            <w:shd w:val="clear" w:color="auto" w:fill="A5C9EB" w:themeFill="text2" w:themeFillTint="40"/>
          </w:tcPr>
          <w:p w14:paraId="27624015" w14:textId="1A995EEE" w:rsidR="00B02261" w:rsidRPr="00CC3816" w:rsidRDefault="00B02261" w:rsidP="00CC3816">
            <w:pPr>
              <w:spacing w:line="276" w:lineRule="auto"/>
              <w:jc w:val="center"/>
              <w:rPr>
                <w:rFonts w:ascii="Times New Roman" w:hAnsi="Times New Roman" w:cs="Times New Roman"/>
                <w:b/>
                <w:bCs/>
                <w:sz w:val="22"/>
                <w:szCs w:val="22"/>
              </w:rPr>
            </w:pPr>
            <w:r w:rsidRPr="00CC3816">
              <w:rPr>
                <w:rFonts w:ascii="Times New Roman" w:hAnsi="Times New Roman" w:cs="Times New Roman"/>
                <w:b/>
                <w:bCs/>
                <w:sz w:val="22"/>
                <w:szCs w:val="22"/>
              </w:rPr>
              <w:t>ÖN MALİ KONTROL LİSTESİ</w:t>
            </w:r>
          </w:p>
        </w:tc>
      </w:tr>
      <w:tr w:rsidR="00B02261" w:rsidRPr="00CC3816" w14:paraId="5F9E3302" w14:textId="77777777" w:rsidTr="006F13C7">
        <w:trPr>
          <w:trHeight w:val="300"/>
          <w:jc w:val="center"/>
        </w:trPr>
        <w:tc>
          <w:tcPr>
            <w:tcW w:w="10456" w:type="dxa"/>
            <w:gridSpan w:val="4"/>
            <w:shd w:val="clear" w:color="auto" w:fill="A5C9EB" w:themeFill="text2" w:themeFillTint="40"/>
          </w:tcPr>
          <w:p w14:paraId="0EBF654F" w14:textId="47E79704" w:rsidR="00B02261" w:rsidRPr="00CC3816" w:rsidRDefault="00B02261" w:rsidP="00CC3816">
            <w:pPr>
              <w:spacing w:line="276" w:lineRule="auto"/>
              <w:jc w:val="center"/>
              <w:rPr>
                <w:rFonts w:ascii="Times New Roman" w:hAnsi="Times New Roman" w:cs="Times New Roman"/>
                <w:b/>
                <w:bCs/>
                <w:sz w:val="22"/>
                <w:szCs w:val="22"/>
              </w:rPr>
            </w:pPr>
            <w:r w:rsidRPr="00CC3816">
              <w:rPr>
                <w:rFonts w:ascii="Times New Roman" w:hAnsi="Times New Roman" w:cs="Times New Roman"/>
                <w:b/>
                <w:bCs/>
                <w:sz w:val="22"/>
                <w:szCs w:val="22"/>
              </w:rPr>
              <w:t>TAAHHÜT EVRAKI VE SÖZLEŞME TASARISI (</w:t>
            </w:r>
            <w:r w:rsidR="00191450" w:rsidRPr="00CC3816">
              <w:rPr>
                <w:rFonts w:ascii="Times New Roman" w:hAnsi="Times New Roman" w:cs="Times New Roman"/>
                <w:b/>
                <w:bCs/>
                <w:sz w:val="22"/>
                <w:szCs w:val="22"/>
              </w:rPr>
              <w:t>2</w:t>
            </w:r>
            <w:r w:rsidRPr="00CC3816">
              <w:rPr>
                <w:rFonts w:ascii="Times New Roman" w:hAnsi="Times New Roman" w:cs="Times New Roman"/>
                <w:b/>
                <w:bCs/>
                <w:sz w:val="22"/>
                <w:szCs w:val="22"/>
              </w:rPr>
              <w:t>. AŞAMA)</w:t>
            </w:r>
          </w:p>
        </w:tc>
      </w:tr>
      <w:tr w:rsidR="00B02261" w:rsidRPr="00CC3816" w14:paraId="4D186561" w14:textId="77777777" w:rsidTr="00CC3816">
        <w:trPr>
          <w:trHeight w:val="300"/>
          <w:jc w:val="center"/>
        </w:trPr>
        <w:tc>
          <w:tcPr>
            <w:tcW w:w="10456" w:type="dxa"/>
            <w:gridSpan w:val="4"/>
            <w:shd w:val="clear" w:color="auto" w:fill="A5C9EB" w:themeFill="text2" w:themeFillTint="40"/>
            <w:vAlign w:val="center"/>
          </w:tcPr>
          <w:p w14:paraId="4E59261F" w14:textId="156E6A10" w:rsidR="00B02261" w:rsidRPr="00CC3816" w:rsidRDefault="00191450" w:rsidP="00CC3816">
            <w:pPr>
              <w:spacing w:line="276" w:lineRule="auto"/>
              <w:jc w:val="center"/>
              <w:rPr>
                <w:rFonts w:ascii="Times New Roman" w:hAnsi="Times New Roman" w:cs="Times New Roman"/>
                <w:b/>
                <w:bCs/>
                <w:sz w:val="22"/>
                <w:szCs w:val="22"/>
              </w:rPr>
            </w:pPr>
            <w:r w:rsidRPr="00CC3816">
              <w:rPr>
                <w:rFonts w:ascii="Times New Roman" w:hAnsi="Times New Roman" w:cs="Times New Roman"/>
                <w:b/>
                <w:bCs/>
                <w:sz w:val="22"/>
                <w:szCs w:val="22"/>
              </w:rPr>
              <w:t>SÖZLEŞME</w:t>
            </w:r>
            <w:r w:rsidR="00B02261" w:rsidRPr="00CC3816">
              <w:rPr>
                <w:rFonts w:ascii="Times New Roman" w:hAnsi="Times New Roman" w:cs="Times New Roman"/>
                <w:b/>
                <w:bCs/>
                <w:sz w:val="22"/>
                <w:szCs w:val="22"/>
              </w:rPr>
              <w:t xml:space="preserve"> AŞAMASI</w:t>
            </w:r>
            <w:r w:rsidRPr="00CC3816">
              <w:rPr>
                <w:rFonts w:ascii="Times New Roman" w:hAnsi="Times New Roman" w:cs="Times New Roman"/>
                <w:b/>
                <w:bCs/>
                <w:sz w:val="22"/>
                <w:szCs w:val="22"/>
              </w:rPr>
              <w:t>NA KADAR</w:t>
            </w:r>
          </w:p>
        </w:tc>
      </w:tr>
      <w:tr w:rsidR="00B02261" w:rsidRPr="00CC3816" w14:paraId="255A2E53" w14:textId="77777777" w:rsidTr="00B02261">
        <w:trPr>
          <w:trHeight w:val="542"/>
          <w:jc w:val="center"/>
        </w:trPr>
        <w:tc>
          <w:tcPr>
            <w:tcW w:w="4940" w:type="dxa"/>
            <w:gridSpan w:val="2"/>
            <w:shd w:val="clear" w:color="auto" w:fill="A5C9EB" w:themeFill="text2" w:themeFillTint="40"/>
            <w:vAlign w:val="center"/>
          </w:tcPr>
          <w:p w14:paraId="07373E7F" w14:textId="77777777" w:rsidR="00B02261" w:rsidRPr="00CC3816" w:rsidRDefault="00B02261" w:rsidP="00B02261">
            <w:pPr>
              <w:spacing w:line="276" w:lineRule="auto"/>
              <w:jc w:val="both"/>
              <w:rPr>
                <w:rFonts w:ascii="Times New Roman" w:hAnsi="Times New Roman" w:cs="Times New Roman"/>
                <w:b/>
                <w:bCs/>
                <w:sz w:val="22"/>
                <w:szCs w:val="22"/>
              </w:rPr>
            </w:pPr>
          </w:p>
          <w:p w14:paraId="6D6530E7" w14:textId="77777777" w:rsidR="00B02261" w:rsidRPr="00CC3816" w:rsidRDefault="00B02261" w:rsidP="00B02261">
            <w:pPr>
              <w:spacing w:line="276" w:lineRule="auto"/>
              <w:jc w:val="both"/>
              <w:rPr>
                <w:rFonts w:ascii="Times New Roman" w:hAnsi="Times New Roman" w:cs="Times New Roman"/>
                <w:b/>
                <w:bCs/>
                <w:sz w:val="22"/>
                <w:szCs w:val="22"/>
              </w:rPr>
            </w:pPr>
          </w:p>
        </w:tc>
        <w:tc>
          <w:tcPr>
            <w:tcW w:w="2687" w:type="dxa"/>
            <w:shd w:val="clear" w:color="auto" w:fill="A5C9EB" w:themeFill="text2" w:themeFillTint="40"/>
            <w:vAlign w:val="center"/>
          </w:tcPr>
          <w:p w14:paraId="5E11F28C" w14:textId="77777777" w:rsidR="00B02261" w:rsidRPr="00CC3816" w:rsidRDefault="00B02261" w:rsidP="00B02261">
            <w:pPr>
              <w:spacing w:line="276" w:lineRule="auto"/>
              <w:jc w:val="center"/>
              <w:rPr>
                <w:rFonts w:ascii="Times New Roman" w:hAnsi="Times New Roman" w:cs="Times New Roman"/>
                <w:b/>
                <w:bCs/>
                <w:sz w:val="22"/>
                <w:szCs w:val="22"/>
              </w:rPr>
            </w:pPr>
            <w:r w:rsidRPr="00CC3816">
              <w:rPr>
                <w:rFonts w:ascii="Times New Roman" w:hAnsi="Times New Roman" w:cs="Times New Roman"/>
                <w:b/>
                <w:bCs/>
                <w:sz w:val="22"/>
                <w:szCs w:val="22"/>
              </w:rPr>
              <w:t>KONTROL DURUMU</w:t>
            </w:r>
          </w:p>
        </w:tc>
        <w:tc>
          <w:tcPr>
            <w:tcW w:w="2829" w:type="dxa"/>
            <w:shd w:val="clear" w:color="auto" w:fill="A5C9EB" w:themeFill="text2" w:themeFillTint="40"/>
            <w:vAlign w:val="center"/>
          </w:tcPr>
          <w:p w14:paraId="7192BC99" w14:textId="77777777" w:rsidR="00B02261" w:rsidRPr="00CC3816" w:rsidRDefault="00B02261" w:rsidP="00B02261">
            <w:pPr>
              <w:spacing w:line="276" w:lineRule="auto"/>
              <w:jc w:val="center"/>
              <w:rPr>
                <w:rFonts w:ascii="Times New Roman" w:hAnsi="Times New Roman" w:cs="Times New Roman"/>
                <w:b/>
                <w:bCs/>
                <w:sz w:val="22"/>
                <w:szCs w:val="22"/>
              </w:rPr>
            </w:pPr>
            <w:r w:rsidRPr="00CC3816">
              <w:rPr>
                <w:rFonts w:ascii="Times New Roman" w:hAnsi="Times New Roman" w:cs="Times New Roman"/>
                <w:b/>
                <w:bCs/>
                <w:sz w:val="22"/>
                <w:szCs w:val="22"/>
              </w:rPr>
              <w:t>AÇIKLAMA</w:t>
            </w:r>
          </w:p>
        </w:tc>
      </w:tr>
      <w:tr w:rsidR="00F23A0F" w:rsidRPr="00CC3816" w14:paraId="4C14C224" w14:textId="77777777" w:rsidTr="00F23A0F">
        <w:trPr>
          <w:jc w:val="center"/>
        </w:trPr>
        <w:tc>
          <w:tcPr>
            <w:tcW w:w="516" w:type="dxa"/>
            <w:shd w:val="clear" w:color="auto" w:fill="A5C9EB" w:themeFill="text2" w:themeFillTint="40"/>
            <w:vAlign w:val="center"/>
          </w:tcPr>
          <w:p w14:paraId="0FAFD9A2" w14:textId="77777777" w:rsidR="00F23A0F" w:rsidRPr="00CC3816" w:rsidRDefault="00F23A0F" w:rsidP="00F23A0F">
            <w:pPr>
              <w:spacing w:line="276" w:lineRule="auto"/>
              <w:jc w:val="center"/>
              <w:rPr>
                <w:rFonts w:ascii="Times New Roman" w:hAnsi="Times New Roman" w:cs="Times New Roman"/>
                <w:b/>
                <w:bCs/>
                <w:sz w:val="22"/>
                <w:szCs w:val="22"/>
              </w:rPr>
            </w:pPr>
            <w:r w:rsidRPr="00CC3816">
              <w:rPr>
                <w:rFonts w:ascii="Times New Roman" w:hAnsi="Times New Roman" w:cs="Times New Roman"/>
                <w:b/>
                <w:bCs/>
                <w:kern w:val="0"/>
                <w:sz w:val="22"/>
                <w:szCs w:val="22"/>
              </w:rPr>
              <w:t>1.</w:t>
            </w:r>
          </w:p>
        </w:tc>
        <w:tc>
          <w:tcPr>
            <w:tcW w:w="4424" w:type="dxa"/>
            <w:vAlign w:val="center"/>
          </w:tcPr>
          <w:p w14:paraId="683CC728" w14:textId="3783553B"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İlanın Şekli, Adedi ve yayım tarihi</w:t>
            </w:r>
          </w:p>
        </w:tc>
        <w:tc>
          <w:tcPr>
            <w:tcW w:w="2687" w:type="dxa"/>
            <w:vAlign w:val="center"/>
          </w:tcPr>
          <w:p w14:paraId="7EB14948" w14:textId="5EEDA2A3"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735431648"/>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938681288"/>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vAlign w:val="center"/>
          </w:tcPr>
          <w:p w14:paraId="725543BE"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3281E79B" w14:textId="77777777" w:rsidTr="00F23A0F">
        <w:trPr>
          <w:jc w:val="center"/>
        </w:trPr>
        <w:tc>
          <w:tcPr>
            <w:tcW w:w="516" w:type="dxa"/>
            <w:shd w:val="clear" w:color="auto" w:fill="A5C9EB" w:themeFill="text2" w:themeFillTint="40"/>
            <w:vAlign w:val="center"/>
          </w:tcPr>
          <w:p w14:paraId="5368AB21"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w:t>
            </w:r>
          </w:p>
        </w:tc>
        <w:tc>
          <w:tcPr>
            <w:tcW w:w="4424" w:type="dxa"/>
            <w:vAlign w:val="center"/>
          </w:tcPr>
          <w:p w14:paraId="7179F8D6" w14:textId="446997BE"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İlanın yapıldığına ilişkin belgeler</w:t>
            </w:r>
          </w:p>
        </w:tc>
        <w:tc>
          <w:tcPr>
            <w:tcW w:w="2687" w:type="dxa"/>
            <w:vAlign w:val="center"/>
          </w:tcPr>
          <w:p w14:paraId="6F4C2080" w14:textId="57FB8020"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119298979"/>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2114696733"/>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5687CAF4"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08E53303" w14:textId="77777777" w:rsidTr="00F23A0F">
        <w:trPr>
          <w:jc w:val="center"/>
        </w:trPr>
        <w:tc>
          <w:tcPr>
            <w:tcW w:w="516" w:type="dxa"/>
            <w:shd w:val="clear" w:color="auto" w:fill="A5C9EB" w:themeFill="text2" w:themeFillTint="40"/>
            <w:vAlign w:val="center"/>
          </w:tcPr>
          <w:p w14:paraId="3C9EED8A"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3.</w:t>
            </w:r>
          </w:p>
        </w:tc>
        <w:tc>
          <w:tcPr>
            <w:tcW w:w="4424" w:type="dxa"/>
            <w:vAlign w:val="center"/>
          </w:tcPr>
          <w:p w14:paraId="380BA4DE" w14:textId="21EF2FAA"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Yapılmışsa düzeltme ilanı ve isteklilere tebligat yazıları</w:t>
            </w:r>
          </w:p>
        </w:tc>
        <w:tc>
          <w:tcPr>
            <w:tcW w:w="2687" w:type="dxa"/>
            <w:vAlign w:val="center"/>
          </w:tcPr>
          <w:p w14:paraId="31C0BB68" w14:textId="54BA4CD6"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399286803"/>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558785208"/>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49E247B1"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0D9CC683" w14:textId="77777777" w:rsidTr="00F23A0F">
        <w:trPr>
          <w:jc w:val="center"/>
        </w:trPr>
        <w:tc>
          <w:tcPr>
            <w:tcW w:w="516" w:type="dxa"/>
            <w:shd w:val="clear" w:color="auto" w:fill="A5C9EB" w:themeFill="text2" w:themeFillTint="40"/>
            <w:vAlign w:val="center"/>
          </w:tcPr>
          <w:p w14:paraId="5BE2A82B"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4.</w:t>
            </w:r>
          </w:p>
        </w:tc>
        <w:tc>
          <w:tcPr>
            <w:tcW w:w="4424" w:type="dxa"/>
            <w:vAlign w:val="center"/>
          </w:tcPr>
          <w:p w14:paraId="215A6EA9" w14:textId="700445DA"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İlan zorunluluğu bulunmayan ihalelerde, isteklinin davet edildiğine dair davet yazıları</w:t>
            </w:r>
          </w:p>
        </w:tc>
        <w:tc>
          <w:tcPr>
            <w:tcW w:w="2687" w:type="dxa"/>
            <w:vAlign w:val="center"/>
          </w:tcPr>
          <w:p w14:paraId="25541898" w14:textId="6AF74271"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68590470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38783957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264058D6"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1AF47BC6" w14:textId="77777777" w:rsidTr="00F23A0F">
        <w:trPr>
          <w:jc w:val="center"/>
        </w:trPr>
        <w:tc>
          <w:tcPr>
            <w:tcW w:w="516" w:type="dxa"/>
            <w:shd w:val="clear" w:color="auto" w:fill="A5C9EB" w:themeFill="text2" w:themeFillTint="40"/>
            <w:vAlign w:val="center"/>
          </w:tcPr>
          <w:p w14:paraId="660415DD" w14:textId="486FCF49"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5.</w:t>
            </w:r>
          </w:p>
        </w:tc>
        <w:tc>
          <w:tcPr>
            <w:tcW w:w="4424" w:type="dxa"/>
            <w:vAlign w:val="center"/>
          </w:tcPr>
          <w:p w14:paraId="45C7BD8A" w14:textId="60BD99B4"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İhale komisyonu kurulmasına ilişkin ihale yetkilisi onayı (İhale ilanı veya davet tarihini izleyen en geç 3 gün içerisinde ihale yetkilisi tarafından oluşturulur)</w:t>
            </w:r>
          </w:p>
        </w:tc>
        <w:tc>
          <w:tcPr>
            <w:tcW w:w="2687" w:type="dxa"/>
            <w:vAlign w:val="center"/>
          </w:tcPr>
          <w:p w14:paraId="1ABF3372" w14:textId="09E84219"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498922973"/>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50830202"/>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vAlign w:val="center"/>
          </w:tcPr>
          <w:p w14:paraId="34256DDD"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1641534C" w14:textId="77777777" w:rsidTr="00F23A0F">
        <w:trPr>
          <w:jc w:val="center"/>
        </w:trPr>
        <w:tc>
          <w:tcPr>
            <w:tcW w:w="516" w:type="dxa"/>
            <w:shd w:val="clear" w:color="auto" w:fill="A5C9EB" w:themeFill="text2" w:themeFillTint="40"/>
            <w:vAlign w:val="center"/>
          </w:tcPr>
          <w:p w14:paraId="303D0F28" w14:textId="4DD6E2A3"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6.</w:t>
            </w:r>
          </w:p>
        </w:tc>
        <w:tc>
          <w:tcPr>
            <w:tcW w:w="4424" w:type="dxa"/>
            <w:vAlign w:val="center"/>
          </w:tcPr>
          <w:p w14:paraId="317B3C29" w14:textId="3CC7D0A1"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KİK tarafından verilen İhale Kayıt Numarası belgesi, bu belgenin Onay Belgesiyle uyumunun kontrolü</w:t>
            </w:r>
          </w:p>
        </w:tc>
        <w:tc>
          <w:tcPr>
            <w:tcW w:w="2687" w:type="dxa"/>
            <w:vAlign w:val="center"/>
          </w:tcPr>
          <w:p w14:paraId="5FBFC76F" w14:textId="71460836"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143038859"/>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955237509"/>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5B52E5A8"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778A1A48" w14:textId="77777777" w:rsidTr="00F23A0F">
        <w:trPr>
          <w:jc w:val="center"/>
        </w:trPr>
        <w:tc>
          <w:tcPr>
            <w:tcW w:w="516" w:type="dxa"/>
            <w:shd w:val="clear" w:color="auto" w:fill="A5C9EB" w:themeFill="text2" w:themeFillTint="40"/>
            <w:vAlign w:val="center"/>
          </w:tcPr>
          <w:p w14:paraId="63254859" w14:textId="6075EA9A"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7.</w:t>
            </w:r>
          </w:p>
        </w:tc>
        <w:tc>
          <w:tcPr>
            <w:tcW w:w="4424" w:type="dxa"/>
          </w:tcPr>
          <w:p w14:paraId="285571F3" w14:textId="2126A815"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 xml:space="preserve">İhale dokümanına itiraz varsa; konuya ilişkin olarak ilgili firmadan alınan dilekçe ve ekleri </w:t>
            </w:r>
          </w:p>
        </w:tc>
        <w:tc>
          <w:tcPr>
            <w:tcW w:w="2687" w:type="dxa"/>
            <w:vAlign w:val="center"/>
          </w:tcPr>
          <w:p w14:paraId="7101352A" w14:textId="420996B5"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592663168"/>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29783792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56618DCF"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5999E6E7" w14:textId="77777777" w:rsidTr="00F23A0F">
        <w:trPr>
          <w:jc w:val="center"/>
        </w:trPr>
        <w:tc>
          <w:tcPr>
            <w:tcW w:w="516" w:type="dxa"/>
            <w:shd w:val="clear" w:color="auto" w:fill="A5C9EB" w:themeFill="text2" w:themeFillTint="40"/>
            <w:vAlign w:val="center"/>
          </w:tcPr>
          <w:p w14:paraId="6D7805DA" w14:textId="6B822FFA"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8.</w:t>
            </w:r>
          </w:p>
        </w:tc>
        <w:tc>
          <w:tcPr>
            <w:tcW w:w="4424" w:type="dxa"/>
          </w:tcPr>
          <w:p w14:paraId="30857FEC" w14:textId="32E70970"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İtiraza cevap yazısının gönderileceği tarih itibariyle doküman satın alan firmalara EKAP üzerinden gönderilen yazılar</w:t>
            </w:r>
          </w:p>
        </w:tc>
        <w:tc>
          <w:tcPr>
            <w:tcW w:w="2687" w:type="dxa"/>
            <w:vAlign w:val="center"/>
          </w:tcPr>
          <w:p w14:paraId="0C8940CD" w14:textId="4AE898C6"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2032987586"/>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53341818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0887B791"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44BA51D1" w14:textId="77777777" w:rsidTr="00F23A0F">
        <w:trPr>
          <w:jc w:val="center"/>
        </w:trPr>
        <w:tc>
          <w:tcPr>
            <w:tcW w:w="516" w:type="dxa"/>
            <w:shd w:val="clear" w:color="auto" w:fill="A5C9EB" w:themeFill="text2" w:themeFillTint="40"/>
            <w:vAlign w:val="center"/>
          </w:tcPr>
          <w:p w14:paraId="0A557DDE" w14:textId="6BD10978"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9.</w:t>
            </w:r>
          </w:p>
        </w:tc>
        <w:tc>
          <w:tcPr>
            <w:tcW w:w="4424" w:type="dxa"/>
          </w:tcPr>
          <w:p w14:paraId="0CCA5B6F" w14:textId="3AE189C8"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Düzenlenmiş ise zeyilname ve/veya açıklama ile bunların isteklilere gönderildiğine dair belgeler</w:t>
            </w:r>
          </w:p>
        </w:tc>
        <w:tc>
          <w:tcPr>
            <w:tcW w:w="2687" w:type="dxa"/>
            <w:vAlign w:val="center"/>
          </w:tcPr>
          <w:p w14:paraId="4A226420" w14:textId="2174B905"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966234189"/>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890334432"/>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vAlign w:val="center"/>
          </w:tcPr>
          <w:p w14:paraId="2467FF4F"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3DBF8229" w14:textId="77777777" w:rsidTr="00F23A0F">
        <w:trPr>
          <w:jc w:val="center"/>
        </w:trPr>
        <w:tc>
          <w:tcPr>
            <w:tcW w:w="516" w:type="dxa"/>
            <w:shd w:val="clear" w:color="auto" w:fill="A5C9EB" w:themeFill="text2" w:themeFillTint="40"/>
            <w:vAlign w:val="center"/>
          </w:tcPr>
          <w:p w14:paraId="003C12B9" w14:textId="60AD366E"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10.</w:t>
            </w:r>
          </w:p>
        </w:tc>
        <w:tc>
          <w:tcPr>
            <w:tcW w:w="4424" w:type="dxa"/>
          </w:tcPr>
          <w:p w14:paraId="1BA6FEC7" w14:textId="1BC81775"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Yapılan ihalenin usul ve türüne uygun olarak, 4734 sayılı Kanun ile 4735 sayılı Kamu İhale Sözleşmeleri Kanununa ilişkin yayımlanan yönetmelikler ve diğer düzenleyici mevzuat hükümleri uyarınca düzenlemesi gereken standart formlar ve diğer belgeler</w:t>
            </w:r>
          </w:p>
        </w:tc>
        <w:tc>
          <w:tcPr>
            <w:tcW w:w="2687" w:type="dxa"/>
            <w:vAlign w:val="center"/>
          </w:tcPr>
          <w:p w14:paraId="7088DB47" w14:textId="0455BBA3"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952078360"/>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322470267"/>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vAlign w:val="center"/>
          </w:tcPr>
          <w:p w14:paraId="4D5129DB"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73744D19" w14:textId="77777777" w:rsidTr="00F23A0F">
        <w:trPr>
          <w:jc w:val="center"/>
        </w:trPr>
        <w:tc>
          <w:tcPr>
            <w:tcW w:w="516" w:type="dxa"/>
            <w:shd w:val="clear" w:color="auto" w:fill="A5C9EB" w:themeFill="text2" w:themeFillTint="40"/>
            <w:vAlign w:val="center"/>
          </w:tcPr>
          <w:p w14:paraId="76F1434C"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12.</w:t>
            </w:r>
          </w:p>
        </w:tc>
        <w:tc>
          <w:tcPr>
            <w:tcW w:w="4424" w:type="dxa"/>
          </w:tcPr>
          <w:p w14:paraId="20AFA3BC" w14:textId="3A5FBE31" w:rsidR="00F23A0F" w:rsidRPr="00CC3816" w:rsidRDefault="00F23A0F" w:rsidP="00F23A0F">
            <w:pPr>
              <w:jc w:val="both"/>
              <w:rPr>
                <w:rFonts w:ascii="Times New Roman" w:hAnsi="Times New Roman" w:cs="Times New Roman"/>
                <w:sz w:val="22"/>
                <w:szCs w:val="22"/>
              </w:rPr>
            </w:pPr>
            <w:r w:rsidRPr="00CC3816">
              <w:rPr>
                <w:rFonts w:ascii="Times New Roman" w:hAnsi="Times New Roman" w:cs="Times New Roman"/>
                <w:sz w:val="22"/>
                <w:szCs w:val="22"/>
              </w:rPr>
              <w:t>İhale dokümanını EKAP’tan e-imza kullanılarak indirenlerin listesi</w:t>
            </w:r>
          </w:p>
        </w:tc>
        <w:tc>
          <w:tcPr>
            <w:tcW w:w="2687" w:type="dxa"/>
            <w:vAlign w:val="center"/>
          </w:tcPr>
          <w:p w14:paraId="0D293725" w14:textId="30AED764"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5667094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324243784"/>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013543BD"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5BB233A7" w14:textId="77777777" w:rsidTr="00F23A0F">
        <w:trPr>
          <w:jc w:val="center"/>
        </w:trPr>
        <w:tc>
          <w:tcPr>
            <w:tcW w:w="516" w:type="dxa"/>
            <w:shd w:val="clear" w:color="auto" w:fill="A5C9EB" w:themeFill="text2" w:themeFillTint="40"/>
            <w:vAlign w:val="center"/>
          </w:tcPr>
          <w:p w14:paraId="4FBEB510"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13.</w:t>
            </w:r>
          </w:p>
        </w:tc>
        <w:tc>
          <w:tcPr>
            <w:tcW w:w="4424" w:type="dxa"/>
          </w:tcPr>
          <w:p w14:paraId="62350B4A" w14:textId="36560A35"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E-Teklif Açma ve Belge Kontrol Tutanağı</w:t>
            </w:r>
          </w:p>
        </w:tc>
        <w:tc>
          <w:tcPr>
            <w:tcW w:w="2687" w:type="dxa"/>
            <w:vAlign w:val="center"/>
          </w:tcPr>
          <w:p w14:paraId="27FF05FA" w14:textId="48F0BE97"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38213827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87392470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7D951777"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6DC53B7B" w14:textId="77777777" w:rsidTr="00F23A0F">
        <w:trPr>
          <w:jc w:val="center"/>
        </w:trPr>
        <w:tc>
          <w:tcPr>
            <w:tcW w:w="516" w:type="dxa"/>
            <w:shd w:val="clear" w:color="auto" w:fill="A5C9EB" w:themeFill="text2" w:themeFillTint="40"/>
            <w:vAlign w:val="center"/>
          </w:tcPr>
          <w:p w14:paraId="5E747E95"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14.</w:t>
            </w:r>
          </w:p>
        </w:tc>
        <w:tc>
          <w:tcPr>
            <w:tcW w:w="4424" w:type="dxa"/>
          </w:tcPr>
          <w:p w14:paraId="36291011" w14:textId="1DD27710"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 xml:space="preserve">İhaleye katılabilmek için gereken belgeler ve yeterlilik kriterleri (Yeterlilik Bilgileri Tablosu ve eki belgeler- teyitleri) </w:t>
            </w:r>
          </w:p>
        </w:tc>
        <w:tc>
          <w:tcPr>
            <w:tcW w:w="2687" w:type="dxa"/>
            <w:vAlign w:val="center"/>
          </w:tcPr>
          <w:p w14:paraId="605A3244" w14:textId="010160DB"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464893272"/>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667126383"/>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7F474F96"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1EE4F8E5" w14:textId="77777777" w:rsidTr="00F23A0F">
        <w:trPr>
          <w:jc w:val="center"/>
        </w:trPr>
        <w:tc>
          <w:tcPr>
            <w:tcW w:w="516" w:type="dxa"/>
            <w:shd w:val="clear" w:color="auto" w:fill="A5C9EB" w:themeFill="text2" w:themeFillTint="40"/>
            <w:vAlign w:val="center"/>
          </w:tcPr>
          <w:p w14:paraId="4287BF9D"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15.</w:t>
            </w:r>
          </w:p>
        </w:tc>
        <w:tc>
          <w:tcPr>
            <w:tcW w:w="4424" w:type="dxa"/>
          </w:tcPr>
          <w:p w14:paraId="6CCED375" w14:textId="2E2E5231"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 xml:space="preserve">Yeterlilik bilgileri Tablosunda istenilen belgelerden teyit edilemeyenler için belirlenen 1. ve 2. avantajlı teklif sahibi isteklilerden talep yazısı </w:t>
            </w:r>
          </w:p>
        </w:tc>
        <w:tc>
          <w:tcPr>
            <w:tcW w:w="2687" w:type="dxa"/>
            <w:vAlign w:val="center"/>
          </w:tcPr>
          <w:p w14:paraId="55931F25" w14:textId="03A453AB"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321768737"/>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502628627"/>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vAlign w:val="center"/>
          </w:tcPr>
          <w:p w14:paraId="081EC129"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4BDD2A8E" w14:textId="77777777" w:rsidTr="00F23A0F">
        <w:trPr>
          <w:jc w:val="center"/>
        </w:trPr>
        <w:tc>
          <w:tcPr>
            <w:tcW w:w="516" w:type="dxa"/>
            <w:shd w:val="clear" w:color="auto" w:fill="A5C9EB" w:themeFill="text2" w:themeFillTint="40"/>
            <w:vAlign w:val="center"/>
          </w:tcPr>
          <w:p w14:paraId="512D291B"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16.</w:t>
            </w:r>
          </w:p>
        </w:tc>
        <w:tc>
          <w:tcPr>
            <w:tcW w:w="4424" w:type="dxa"/>
            <w:vAlign w:val="center"/>
          </w:tcPr>
          <w:p w14:paraId="4C8EC853" w14:textId="52D352F5"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Bütün isteklilere ait teklif mektupları</w:t>
            </w:r>
          </w:p>
        </w:tc>
        <w:tc>
          <w:tcPr>
            <w:tcW w:w="2687" w:type="dxa"/>
            <w:vAlign w:val="center"/>
          </w:tcPr>
          <w:p w14:paraId="1CA7F7FD" w14:textId="5FB5392E"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204813940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45436347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vAlign w:val="center"/>
          </w:tcPr>
          <w:p w14:paraId="72E16499"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2FEB4A76" w14:textId="77777777" w:rsidTr="00C4284D">
        <w:trPr>
          <w:jc w:val="center"/>
        </w:trPr>
        <w:tc>
          <w:tcPr>
            <w:tcW w:w="516" w:type="dxa"/>
            <w:shd w:val="clear" w:color="auto" w:fill="A5C9EB" w:themeFill="text2" w:themeFillTint="40"/>
            <w:vAlign w:val="center"/>
          </w:tcPr>
          <w:p w14:paraId="7EB675DB"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lastRenderedPageBreak/>
              <w:t>17.</w:t>
            </w:r>
          </w:p>
        </w:tc>
        <w:tc>
          <w:tcPr>
            <w:tcW w:w="4424" w:type="dxa"/>
            <w:vAlign w:val="center"/>
          </w:tcPr>
          <w:p w14:paraId="38D43E75" w14:textId="102258D3"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İsteklilerce teklif edilen fiyatlar tutanağı</w:t>
            </w:r>
          </w:p>
        </w:tc>
        <w:tc>
          <w:tcPr>
            <w:tcW w:w="2687" w:type="dxa"/>
            <w:vAlign w:val="center"/>
          </w:tcPr>
          <w:p w14:paraId="416CD78F" w14:textId="5159D869"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322647506"/>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766424765"/>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0796669D"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216D0F80" w14:textId="77777777" w:rsidTr="00C4284D">
        <w:trPr>
          <w:jc w:val="center"/>
        </w:trPr>
        <w:tc>
          <w:tcPr>
            <w:tcW w:w="516" w:type="dxa"/>
            <w:shd w:val="clear" w:color="auto" w:fill="A5C9EB" w:themeFill="text2" w:themeFillTint="40"/>
            <w:vAlign w:val="center"/>
          </w:tcPr>
          <w:p w14:paraId="4D430422" w14:textId="17ED4484"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18.</w:t>
            </w:r>
          </w:p>
        </w:tc>
        <w:tc>
          <w:tcPr>
            <w:tcW w:w="4424" w:type="dxa"/>
            <w:vAlign w:val="center"/>
          </w:tcPr>
          <w:p w14:paraId="1F025F26" w14:textId="7C81F87C"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Geçici teminat</w:t>
            </w:r>
          </w:p>
        </w:tc>
        <w:tc>
          <w:tcPr>
            <w:tcW w:w="2687" w:type="dxa"/>
            <w:vAlign w:val="center"/>
          </w:tcPr>
          <w:p w14:paraId="390903A1" w14:textId="388DD5BD"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670763409"/>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055822404"/>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tcPr>
          <w:p w14:paraId="29DD14A0"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58217FBD" w14:textId="77777777" w:rsidTr="00B02261">
        <w:trPr>
          <w:jc w:val="center"/>
        </w:trPr>
        <w:tc>
          <w:tcPr>
            <w:tcW w:w="516" w:type="dxa"/>
            <w:shd w:val="clear" w:color="auto" w:fill="A5C9EB" w:themeFill="text2" w:themeFillTint="40"/>
            <w:vAlign w:val="center"/>
          </w:tcPr>
          <w:p w14:paraId="709457E6"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18.</w:t>
            </w:r>
          </w:p>
        </w:tc>
        <w:tc>
          <w:tcPr>
            <w:tcW w:w="4424" w:type="dxa"/>
          </w:tcPr>
          <w:p w14:paraId="05FCF3E4" w14:textId="67D6C40A"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 xml:space="preserve"> Uygun olmayan belgelerin uygun sayılmama gerekçelerine ilişkin tutanak</w:t>
            </w:r>
          </w:p>
        </w:tc>
        <w:tc>
          <w:tcPr>
            <w:tcW w:w="2687" w:type="dxa"/>
            <w:vAlign w:val="center"/>
          </w:tcPr>
          <w:p w14:paraId="54252381" w14:textId="1BCA753D"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43551970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145659864"/>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2FCFF61D"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530718A6" w14:textId="77777777" w:rsidTr="00B02261">
        <w:trPr>
          <w:jc w:val="center"/>
        </w:trPr>
        <w:tc>
          <w:tcPr>
            <w:tcW w:w="516" w:type="dxa"/>
            <w:shd w:val="clear" w:color="auto" w:fill="A5C9EB" w:themeFill="text2" w:themeFillTint="40"/>
            <w:vAlign w:val="center"/>
          </w:tcPr>
          <w:p w14:paraId="182E6143"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19.</w:t>
            </w:r>
          </w:p>
        </w:tc>
        <w:tc>
          <w:tcPr>
            <w:tcW w:w="4424" w:type="dxa"/>
          </w:tcPr>
          <w:p w14:paraId="4655F486" w14:textId="4AF7501B" w:rsidR="00F23A0F" w:rsidRPr="00CC3816" w:rsidRDefault="00F23A0F" w:rsidP="00F23A0F">
            <w:pPr>
              <w:jc w:val="both"/>
              <w:rPr>
                <w:rFonts w:ascii="Times New Roman" w:hAnsi="Times New Roman" w:cs="Times New Roman"/>
                <w:sz w:val="22"/>
                <w:szCs w:val="22"/>
              </w:rPr>
            </w:pPr>
            <w:r w:rsidRPr="00CC3816">
              <w:rPr>
                <w:rFonts w:ascii="Times New Roman" w:hAnsi="Times New Roman" w:cs="Times New Roman"/>
                <w:sz w:val="22"/>
                <w:szCs w:val="22"/>
              </w:rPr>
              <w:t>Varsa aşırı düşük teklif sorgulamasına ilişkin belge ve bilgiler</w:t>
            </w:r>
          </w:p>
        </w:tc>
        <w:tc>
          <w:tcPr>
            <w:tcW w:w="2687" w:type="dxa"/>
            <w:vAlign w:val="center"/>
          </w:tcPr>
          <w:p w14:paraId="6A928075" w14:textId="470D031A"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791053033"/>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698435926"/>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11570929"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38EB72D9" w14:textId="77777777" w:rsidTr="00557F89">
        <w:trPr>
          <w:jc w:val="center"/>
        </w:trPr>
        <w:tc>
          <w:tcPr>
            <w:tcW w:w="516" w:type="dxa"/>
            <w:shd w:val="clear" w:color="auto" w:fill="A5C9EB" w:themeFill="text2" w:themeFillTint="40"/>
            <w:vAlign w:val="center"/>
          </w:tcPr>
          <w:p w14:paraId="52497F55"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20.</w:t>
            </w:r>
          </w:p>
        </w:tc>
        <w:tc>
          <w:tcPr>
            <w:tcW w:w="4424" w:type="dxa"/>
            <w:vAlign w:val="center"/>
          </w:tcPr>
          <w:p w14:paraId="68A6B05A" w14:textId="08534213"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İhalelere karşı yapılacak idari başvurulara ait yönetmelik hükümlerine göre Üniversiteye veya Kamu İhale Kurumuna başvuruda bulunulduğu takdirde buna ilişkin yazışmalar</w:t>
            </w:r>
          </w:p>
        </w:tc>
        <w:tc>
          <w:tcPr>
            <w:tcW w:w="2687" w:type="dxa"/>
            <w:vAlign w:val="center"/>
          </w:tcPr>
          <w:p w14:paraId="5DC849AE" w14:textId="0B633DCF"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382093602"/>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66373707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67BF8202"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5F349C6A" w14:textId="77777777" w:rsidTr="00191450">
        <w:trPr>
          <w:jc w:val="center"/>
        </w:trPr>
        <w:tc>
          <w:tcPr>
            <w:tcW w:w="516" w:type="dxa"/>
            <w:shd w:val="clear" w:color="auto" w:fill="A5C9EB" w:themeFill="text2" w:themeFillTint="40"/>
            <w:vAlign w:val="center"/>
          </w:tcPr>
          <w:p w14:paraId="3BA1CCCB"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21.</w:t>
            </w:r>
          </w:p>
        </w:tc>
        <w:tc>
          <w:tcPr>
            <w:tcW w:w="4424" w:type="dxa"/>
            <w:vAlign w:val="center"/>
          </w:tcPr>
          <w:p w14:paraId="493A590B" w14:textId="7D1A98F5" w:rsidR="00F23A0F" w:rsidRPr="00CC3816" w:rsidRDefault="00F23A0F" w:rsidP="00F23A0F">
            <w:pPr>
              <w:spacing w:line="276" w:lineRule="auto"/>
              <w:jc w:val="both"/>
              <w:rPr>
                <w:rFonts w:ascii="Times New Roman" w:hAnsi="Times New Roman" w:cs="Times New Roman"/>
                <w:sz w:val="22"/>
                <w:szCs w:val="22"/>
              </w:rPr>
            </w:pPr>
            <w:proofErr w:type="gramStart"/>
            <w:r w:rsidRPr="00CC3816">
              <w:rPr>
                <w:rFonts w:ascii="Times New Roman" w:hAnsi="Times New Roman" w:cs="Times New Roman"/>
                <w:sz w:val="22"/>
                <w:szCs w:val="22"/>
              </w:rPr>
              <w:t>Şikayet</w:t>
            </w:r>
            <w:proofErr w:type="gramEnd"/>
            <w:r w:rsidRPr="00CC3816">
              <w:rPr>
                <w:rFonts w:ascii="Times New Roman" w:hAnsi="Times New Roman" w:cs="Times New Roman"/>
                <w:sz w:val="22"/>
                <w:szCs w:val="22"/>
              </w:rPr>
              <w:t xml:space="preserve"> başvuruları ile bu başvurular üzerine idare tarafından alınan kararlar ve bunların bildirimine ilişkin belgeler</w:t>
            </w:r>
          </w:p>
        </w:tc>
        <w:tc>
          <w:tcPr>
            <w:tcW w:w="2687" w:type="dxa"/>
            <w:vAlign w:val="center"/>
          </w:tcPr>
          <w:p w14:paraId="5E76D7E8" w14:textId="25D4E935"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700501995"/>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644172549"/>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tcPr>
          <w:p w14:paraId="1045C21D"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7E0845F9" w14:textId="77777777" w:rsidTr="00191450">
        <w:trPr>
          <w:jc w:val="center"/>
        </w:trPr>
        <w:tc>
          <w:tcPr>
            <w:tcW w:w="516" w:type="dxa"/>
            <w:shd w:val="clear" w:color="auto" w:fill="A5C9EB" w:themeFill="text2" w:themeFillTint="40"/>
            <w:vAlign w:val="center"/>
          </w:tcPr>
          <w:p w14:paraId="00616C19" w14:textId="77777777"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 xml:space="preserve">22. </w:t>
            </w:r>
          </w:p>
        </w:tc>
        <w:tc>
          <w:tcPr>
            <w:tcW w:w="4424" w:type="dxa"/>
            <w:vAlign w:val="center"/>
          </w:tcPr>
          <w:p w14:paraId="347CA98A" w14:textId="7037146D"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 xml:space="preserve">Alt yüklenici çalıştırılmasına izin verilmesi halinde, alt yüklenici kullanacak olan isteklinin alt yüklenicilere yaptırmayı düşündüğü işlerin listesi </w:t>
            </w:r>
          </w:p>
        </w:tc>
        <w:tc>
          <w:tcPr>
            <w:tcW w:w="2687" w:type="dxa"/>
            <w:vAlign w:val="center"/>
          </w:tcPr>
          <w:p w14:paraId="2D80DE4A" w14:textId="0EA0C1BD"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208967552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75751786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43DC85DD"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30883413" w14:textId="77777777" w:rsidTr="00191450">
        <w:trPr>
          <w:jc w:val="center"/>
        </w:trPr>
        <w:tc>
          <w:tcPr>
            <w:tcW w:w="516" w:type="dxa"/>
            <w:shd w:val="clear" w:color="auto" w:fill="A5C9EB" w:themeFill="text2" w:themeFillTint="40"/>
            <w:vAlign w:val="center"/>
          </w:tcPr>
          <w:p w14:paraId="1E70F3C6" w14:textId="5790BFA1"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23.</w:t>
            </w:r>
          </w:p>
        </w:tc>
        <w:tc>
          <w:tcPr>
            <w:tcW w:w="4424" w:type="dxa"/>
            <w:vAlign w:val="center"/>
          </w:tcPr>
          <w:p w14:paraId="6E44A3B5" w14:textId="352BB376"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İhale komisyon kararı (İhale yetkilisi komisyon karar tarihini izleyen 5 işgünü içerisinde ihale kararını onaylar. Onay tarihinin belirtilmiş olması gerekmektedir)</w:t>
            </w:r>
          </w:p>
        </w:tc>
        <w:tc>
          <w:tcPr>
            <w:tcW w:w="2687" w:type="dxa"/>
            <w:vAlign w:val="center"/>
          </w:tcPr>
          <w:p w14:paraId="5A493A1C" w14:textId="69389981"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878963249"/>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495854982"/>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4647189E"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24EEBAD4" w14:textId="77777777" w:rsidTr="00191450">
        <w:trPr>
          <w:jc w:val="center"/>
        </w:trPr>
        <w:tc>
          <w:tcPr>
            <w:tcW w:w="516" w:type="dxa"/>
            <w:shd w:val="clear" w:color="auto" w:fill="A5C9EB" w:themeFill="text2" w:themeFillTint="40"/>
            <w:vAlign w:val="center"/>
          </w:tcPr>
          <w:p w14:paraId="2EE05B6B" w14:textId="772FE48A"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24.</w:t>
            </w:r>
          </w:p>
        </w:tc>
        <w:tc>
          <w:tcPr>
            <w:tcW w:w="4424" w:type="dxa"/>
            <w:vAlign w:val="center"/>
          </w:tcPr>
          <w:p w14:paraId="701FEE43" w14:textId="1CE1A996"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İhale üzerinde kalan istekli ve en avantajlı ikinci teklif sahibinin 4734 sayılı Kanunun 58’inci maddesine göre yasaklı olup olmadığına dair Kamu İhale Kurumundan alınan teyit belgesi</w:t>
            </w:r>
          </w:p>
        </w:tc>
        <w:tc>
          <w:tcPr>
            <w:tcW w:w="2687" w:type="dxa"/>
            <w:vAlign w:val="center"/>
          </w:tcPr>
          <w:p w14:paraId="14046ABE" w14:textId="25BCD7FE"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742627600"/>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284473591"/>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087FABCE"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27B92952" w14:textId="77777777" w:rsidTr="00191450">
        <w:trPr>
          <w:jc w:val="center"/>
        </w:trPr>
        <w:tc>
          <w:tcPr>
            <w:tcW w:w="516" w:type="dxa"/>
            <w:shd w:val="clear" w:color="auto" w:fill="A5C9EB" w:themeFill="text2" w:themeFillTint="40"/>
            <w:vAlign w:val="center"/>
          </w:tcPr>
          <w:p w14:paraId="17A80D30" w14:textId="73120ABC"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25.</w:t>
            </w:r>
          </w:p>
        </w:tc>
        <w:tc>
          <w:tcPr>
            <w:tcW w:w="4424" w:type="dxa"/>
            <w:vAlign w:val="center"/>
          </w:tcPr>
          <w:p w14:paraId="250EACC0" w14:textId="05AC4FD5"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Kesinleşen ihale kararının bildirilmesine ilişkin belgeler (İhale yetkilisi tarafından ihalenin onaylandığı günü izleyen en geç 3 gün içinde ihale üzerinde bırakılan dahil olmak üzere ihaleye teklif veren tüm isteklilere bildirilir.)</w:t>
            </w:r>
          </w:p>
        </w:tc>
        <w:tc>
          <w:tcPr>
            <w:tcW w:w="2687" w:type="dxa"/>
            <w:vAlign w:val="center"/>
          </w:tcPr>
          <w:p w14:paraId="3F061213" w14:textId="11FB8C9B"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14165844"/>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692146315"/>
                <w14:checkbox>
                  <w14:checked w14:val="0"/>
                  <w14:checkedState w14:val="2612" w14:font="MS Gothic"/>
                  <w14:uncheckedState w14:val="2610" w14:font="MS Gothic"/>
                </w14:checkbox>
              </w:sdt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Uygun Değil</w:t>
            </w:r>
          </w:p>
        </w:tc>
        <w:tc>
          <w:tcPr>
            <w:tcW w:w="2829" w:type="dxa"/>
          </w:tcPr>
          <w:p w14:paraId="66F031F3"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79984B70" w14:textId="77777777" w:rsidTr="00191450">
        <w:trPr>
          <w:jc w:val="center"/>
        </w:trPr>
        <w:tc>
          <w:tcPr>
            <w:tcW w:w="516" w:type="dxa"/>
            <w:shd w:val="clear" w:color="auto" w:fill="A5C9EB" w:themeFill="text2" w:themeFillTint="40"/>
            <w:vAlign w:val="center"/>
          </w:tcPr>
          <w:p w14:paraId="783BC3B9" w14:textId="00D9A038"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27.</w:t>
            </w:r>
          </w:p>
        </w:tc>
        <w:tc>
          <w:tcPr>
            <w:tcW w:w="4424" w:type="dxa"/>
            <w:vAlign w:val="center"/>
          </w:tcPr>
          <w:p w14:paraId="27D08B3E" w14:textId="5F9A9A9A"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İhale kararlarına ait damga (karar pulu) ve sözleşme damga vergisinin yatırıldığına ilişkin belge</w:t>
            </w:r>
          </w:p>
        </w:tc>
        <w:tc>
          <w:tcPr>
            <w:tcW w:w="2687" w:type="dxa"/>
            <w:vAlign w:val="center"/>
          </w:tcPr>
          <w:p w14:paraId="067A86E5" w14:textId="45C8C670"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705842863"/>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99088317"/>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2595A99A" w14:textId="77777777" w:rsidR="00F23A0F" w:rsidRPr="00CC3816" w:rsidRDefault="00F23A0F" w:rsidP="00F23A0F">
            <w:pPr>
              <w:spacing w:line="276" w:lineRule="auto"/>
              <w:jc w:val="both"/>
              <w:rPr>
                <w:rFonts w:ascii="Times New Roman" w:hAnsi="Times New Roman" w:cs="Times New Roman"/>
                <w:sz w:val="22"/>
                <w:szCs w:val="22"/>
              </w:rPr>
            </w:pPr>
          </w:p>
        </w:tc>
      </w:tr>
      <w:tr w:rsidR="00F23A0F" w:rsidRPr="00CC3816" w14:paraId="109F0971" w14:textId="77777777" w:rsidTr="00191450">
        <w:trPr>
          <w:jc w:val="center"/>
        </w:trPr>
        <w:tc>
          <w:tcPr>
            <w:tcW w:w="516" w:type="dxa"/>
            <w:shd w:val="clear" w:color="auto" w:fill="A5C9EB" w:themeFill="text2" w:themeFillTint="40"/>
            <w:vAlign w:val="center"/>
          </w:tcPr>
          <w:p w14:paraId="52123638" w14:textId="3F9C96C9" w:rsidR="00F23A0F" w:rsidRPr="00CC3816" w:rsidRDefault="00F23A0F" w:rsidP="00F23A0F">
            <w:pPr>
              <w:spacing w:line="276" w:lineRule="auto"/>
              <w:jc w:val="center"/>
              <w:rPr>
                <w:rFonts w:ascii="Times New Roman" w:hAnsi="Times New Roman" w:cs="Times New Roman"/>
                <w:b/>
                <w:bCs/>
                <w:kern w:val="0"/>
                <w:sz w:val="22"/>
                <w:szCs w:val="22"/>
              </w:rPr>
            </w:pPr>
            <w:r w:rsidRPr="00CC3816">
              <w:rPr>
                <w:rFonts w:ascii="Times New Roman" w:hAnsi="Times New Roman" w:cs="Times New Roman"/>
                <w:b/>
                <w:bCs/>
                <w:kern w:val="0"/>
                <w:sz w:val="22"/>
                <w:szCs w:val="22"/>
              </w:rPr>
              <w:t>28.</w:t>
            </w:r>
          </w:p>
        </w:tc>
        <w:tc>
          <w:tcPr>
            <w:tcW w:w="4424" w:type="dxa"/>
            <w:vAlign w:val="center"/>
          </w:tcPr>
          <w:p w14:paraId="1FB6DF7B" w14:textId="5229DD81" w:rsidR="00F23A0F" w:rsidRPr="00CC3816" w:rsidRDefault="00F23A0F" w:rsidP="00F23A0F">
            <w:pPr>
              <w:spacing w:line="276" w:lineRule="auto"/>
              <w:jc w:val="both"/>
              <w:rPr>
                <w:rFonts w:ascii="Times New Roman" w:hAnsi="Times New Roman" w:cs="Times New Roman"/>
                <w:sz w:val="22"/>
                <w:szCs w:val="22"/>
              </w:rPr>
            </w:pPr>
            <w:r w:rsidRPr="00CC3816">
              <w:rPr>
                <w:rFonts w:ascii="Times New Roman" w:hAnsi="Times New Roman" w:cs="Times New Roman"/>
                <w:sz w:val="22"/>
                <w:szCs w:val="22"/>
              </w:rPr>
              <w:t>İhale süreci ile ilgili diğer belgeler.</w:t>
            </w:r>
          </w:p>
        </w:tc>
        <w:tc>
          <w:tcPr>
            <w:tcW w:w="2687" w:type="dxa"/>
            <w:vAlign w:val="center"/>
          </w:tcPr>
          <w:p w14:paraId="45A8430E" w14:textId="7B555728" w:rsidR="00F23A0F" w:rsidRPr="00CC3816" w:rsidRDefault="00F23A0F" w:rsidP="00F23A0F">
            <w:pPr>
              <w:spacing w:line="276" w:lineRule="auto"/>
              <w:jc w:val="both"/>
              <w:rPr>
                <w:rFonts w:ascii="Times New Roman" w:hAnsi="Times New Roman" w:cs="Times New Roman"/>
                <w:sz w:val="22"/>
                <w:szCs w:val="22"/>
              </w:rPr>
            </w:pPr>
            <w:sdt>
              <w:sdtPr>
                <w:rPr>
                  <w:rFonts w:ascii="Times New Roman" w:hAnsi="Times New Roman" w:cs="Times New Roman"/>
                  <w:sz w:val="22"/>
                  <w:szCs w:val="22"/>
                </w:rPr>
                <w:id w:val="903878298"/>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w:t>
            </w:r>
            <w:sdt>
              <w:sdtPr>
                <w:rPr>
                  <w:rFonts w:ascii="Times New Roman" w:hAnsi="Times New Roman" w:cs="Times New Roman"/>
                  <w:sz w:val="22"/>
                  <w:szCs w:val="22"/>
                </w:rPr>
                <w:id w:val="1371572499"/>
                <w14:checkbox>
                  <w14:checked w14:val="0"/>
                  <w14:checkedState w14:val="2612" w14:font="MS Gothic"/>
                  <w14:uncheckedState w14:val="2610" w14:font="MS Gothic"/>
                </w14:checkbox>
              </w:sdtPr>
              <w:sdtContent>
                <w:r>
                  <w:rPr>
                    <w:rFonts w:ascii="MS Gothic" w:eastAsia="MS Gothic" w:hAnsi="MS Gothic" w:cs="Times New Roman" w:hint="eastAsia"/>
                    <w:sz w:val="22"/>
                    <w:szCs w:val="22"/>
                    <w:lang w:val="en-US"/>
                  </w:rPr>
                  <w:t>☐</w:t>
                </w:r>
              </w:sdtContent>
            </w:sdt>
            <w:r>
              <w:rPr>
                <w:rFonts w:ascii="Times New Roman" w:hAnsi="Times New Roman" w:cs="Times New Roman"/>
                <w:sz w:val="22"/>
                <w:szCs w:val="22"/>
              </w:rPr>
              <w:t xml:space="preserve"> Uygun Değil</w:t>
            </w:r>
          </w:p>
        </w:tc>
        <w:tc>
          <w:tcPr>
            <w:tcW w:w="2829" w:type="dxa"/>
          </w:tcPr>
          <w:p w14:paraId="632153F7" w14:textId="77777777" w:rsidR="00F23A0F" w:rsidRPr="00CC3816" w:rsidRDefault="00F23A0F" w:rsidP="00F23A0F">
            <w:pPr>
              <w:spacing w:line="276" w:lineRule="auto"/>
              <w:jc w:val="both"/>
              <w:rPr>
                <w:rFonts w:ascii="Times New Roman" w:hAnsi="Times New Roman" w:cs="Times New Roman"/>
                <w:sz w:val="22"/>
                <w:szCs w:val="22"/>
              </w:rPr>
            </w:pPr>
          </w:p>
        </w:tc>
      </w:tr>
    </w:tbl>
    <w:p w14:paraId="34E60969" w14:textId="77777777" w:rsidR="00CC3816" w:rsidRPr="00CC3816" w:rsidRDefault="00CC3816" w:rsidP="00191450">
      <w:pPr>
        <w:tabs>
          <w:tab w:val="left" w:pos="4665"/>
        </w:tabs>
        <w:rPr>
          <w:rFonts w:ascii="Times New Roman" w:hAnsi="Times New Roman" w:cs="Times New Roman"/>
          <w:sz w:val="22"/>
          <w:szCs w:val="22"/>
        </w:rPr>
      </w:pPr>
    </w:p>
    <w:p w14:paraId="45DB13E5" w14:textId="77777777" w:rsidR="00CC3816" w:rsidRPr="00CC3816" w:rsidRDefault="00191450" w:rsidP="00191450">
      <w:pPr>
        <w:tabs>
          <w:tab w:val="left" w:pos="4665"/>
        </w:tabs>
        <w:rPr>
          <w:rFonts w:ascii="Times New Roman" w:hAnsi="Times New Roman" w:cs="Times New Roman"/>
          <w:sz w:val="22"/>
          <w:szCs w:val="22"/>
        </w:rPr>
      </w:pPr>
      <w:r w:rsidRPr="00CC3816">
        <w:rPr>
          <w:rFonts w:ascii="Times New Roman" w:hAnsi="Times New Roman" w:cs="Times New Roman"/>
          <w:sz w:val="22"/>
          <w:szCs w:val="22"/>
        </w:rPr>
        <w:t>* Liste Kamu Ön Mali Kontrol Yönetmeliği’nin 10. maddesine istinaden hazırlanmıştır</w:t>
      </w:r>
    </w:p>
    <w:p w14:paraId="4DF2078C" w14:textId="6C4D71C7" w:rsidR="00CC3816" w:rsidRDefault="00CC3816" w:rsidP="00191450">
      <w:pPr>
        <w:tabs>
          <w:tab w:val="left" w:pos="4665"/>
        </w:tabs>
        <w:rPr>
          <w:rFonts w:ascii="Times New Roman" w:hAnsi="Times New Roman" w:cs="Times New Roman"/>
          <w:sz w:val="22"/>
          <w:szCs w:val="22"/>
        </w:rPr>
      </w:pPr>
    </w:p>
    <w:p w14:paraId="570114E2" w14:textId="77777777" w:rsidR="00CC3816" w:rsidRPr="00CC3816" w:rsidRDefault="00CC3816" w:rsidP="00191450">
      <w:pPr>
        <w:tabs>
          <w:tab w:val="left" w:pos="4665"/>
        </w:tabs>
        <w:rPr>
          <w:rFonts w:ascii="Times New Roman" w:hAnsi="Times New Roman" w:cs="Times New Roman"/>
          <w:sz w:val="22"/>
          <w:szCs w:val="22"/>
        </w:rPr>
      </w:pPr>
    </w:p>
    <w:p w14:paraId="1920669C" w14:textId="77777777" w:rsidR="00191450" w:rsidRPr="00CC3816" w:rsidRDefault="00191450" w:rsidP="00191450">
      <w:pPr>
        <w:tabs>
          <w:tab w:val="left" w:pos="4665"/>
        </w:tabs>
        <w:spacing w:line="480" w:lineRule="auto"/>
        <w:jc w:val="center"/>
        <w:rPr>
          <w:rFonts w:ascii="Times New Roman" w:hAnsi="Times New Roman" w:cs="Times New Roman"/>
          <w:b/>
          <w:bCs/>
          <w:sz w:val="22"/>
          <w:szCs w:val="22"/>
        </w:rPr>
      </w:pPr>
      <w:r w:rsidRPr="00CC3816">
        <w:rPr>
          <w:rFonts w:ascii="Times New Roman" w:hAnsi="Times New Roman" w:cs="Times New Roman"/>
          <w:b/>
          <w:bCs/>
          <w:sz w:val="22"/>
          <w:szCs w:val="22"/>
        </w:rPr>
        <w:t>İNCELEYENLER</w:t>
      </w:r>
    </w:p>
    <w:p w14:paraId="0B0D20F4" w14:textId="77777777" w:rsidR="00191450" w:rsidRPr="00CC3816" w:rsidRDefault="00191450" w:rsidP="00191450">
      <w:pPr>
        <w:tabs>
          <w:tab w:val="left" w:pos="4665"/>
        </w:tabs>
        <w:spacing w:line="480" w:lineRule="auto"/>
        <w:rPr>
          <w:rFonts w:ascii="Times New Roman" w:hAnsi="Times New Roman" w:cs="Times New Roman"/>
          <w:b/>
          <w:bCs/>
          <w:sz w:val="22"/>
          <w:szCs w:val="22"/>
        </w:rPr>
      </w:pPr>
      <w:r w:rsidRPr="00CC3816">
        <w:rPr>
          <w:rFonts w:ascii="Times New Roman" w:hAnsi="Times New Roman" w:cs="Times New Roman"/>
          <w:b/>
          <w:bCs/>
          <w:sz w:val="22"/>
          <w:szCs w:val="22"/>
        </w:rPr>
        <w:t xml:space="preserve">                                   …./…./….                                                                                           …./…./….</w:t>
      </w:r>
    </w:p>
    <w:p w14:paraId="11B5DF8D" w14:textId="77777777" w:rsidR="00191450" w:rsidRPr="00CC3816" w:rsidRDefault="00191450" w:rsidP="00191450">
      <w:pPr>
        <w:tabs>
          <w:tab w:val="left" w:pos="4665"/>
        </w:tabs>
        <w:spacing w:line="240" w:lineRule="auto"/>
        <w:rPr>
          <w:rFonts w:ascii="Times New Roman" w:hAnsi="Times New Roman" w:cs="Times New Roman"/>
          <w:b/>
          <w:bCs/>
          <w:sz w:val="22"/>
          <w:szCs w:val="22"/>
        </w:rPr>
      </w:pPr>
      <w:r w:rsidRPr="00CC3816">
        <w:rPr>
          <w:rFonts w:ascii="Times New Roman" w:hAnsi="Times New Roman" w:cs="Times New Roman"/>
          <w:b/>
          <w:bCs/>
          <w:sz w:val="22"/>
          <w:szCs w:val="22"/>
        </w:rPr>
        <w:t xml:space="preserve">                                  Adı Soyadı</w:t>
      </w:r>
      <w:r w:rsidRPr="00CC3816">
        <w:rPr>
          <w:rFonts w:ascii="Times New Roman" w:hAnsi="Times New Roman" w:cs="Times New Roman"/>
          <w:b/>
          <w:bCs/>
          <w:sz w:val="22"/>
          <w:szCs w:val="22"/>
        </w:rPr>
        <w:tab/>
        <w:t xml:space="preserve">                                                          Adı Soyadı</w:t>
      </w:r>
    </w:p>
    <w:p w14:paraId="094DCC76" w14:textId="77777777" w:rsidR="00191450" w:rsidRPr="00CC3816" w:rsidRDefault="00191450" w:rsidP="00191450">
      <w:pPr>
        <w:tabs>
          <w:tab w:val="left" w:pos="4665"/>
        </w:tabs>
        <w:spacing w:line="240" w:lineRule="auto"/>
        <w:rPr>
          <w:rFonts w:ascii="Times New Roman" w:hAnsi="Times New Roman" w:cs="Times New Roman"/>
          <w:b/>
          <w:bCs/>
          <w:sz w:val="22"/>
          <w:szCs w:val="22"/>
        </w:rPr>
      </w:pPr>
      <w:r w:rsidRPr="00CC3816">
        <w:rPr>
          <w:rFonts w:ascii="Times New Roman" w:hAnsi="Times New Roman" w:cs="Times New Roman"/>
          <w:b/>
          <w:bCs/>
          <w:sz w:val="22"/>
          <w:szCs w:val="22"/>
        </w:rPr>
        <w:t xml:space="preserve">                                     </w:t>
      </w:r>
      <w:proofErr w:type="spellStart"/>
      <w:r w:rsidRPr="00CC3816">
        <w:rPr>
          <w:rFonts w:ascii="Times New Roman" w:hAnsi="Times New Roman" w:cs="Times New Roman"/>
          <w:b/>
          <w:bCs/>
          <w:sz w:val="22"/>
          <w:szCs w:val="22"/>
        </w:rPr>
        <w:t>Ünvanı</w:t>
      </w:r>
      <w:proofErr w:type="spellEnd"/>
      <w:r w:rsidRPr="00CC3816">
        <w:rPr>
          <w:rFonts w:ascii="Times New Roman" w:hAnsi="Times New Roman" w:cs="Times New Roman"/>
          <w:b/>
          <w:bCs/>
          <w:sz w:val="22"/>
          <w:szCs w:val="22"/>
        </w:rPr>
        <w:t xml:space="preserve">                                                                                                </w:t>
      </w:r>
      <w:proofErr w:type="spellStart"/>
      <w:r w:rsidRPr="00CC3816">
        <w:rPr>
          <w:rFonts w:ascii="Times New Roman" w:hAnsi="Times New Roman" w:cs="Times New Roman"/>
          <w:b/>
          <w:bCs/>
          <w:sz w:val="22"/>
          <w:szCs w:val="22"/>
        </w:rPr>
        <w:t>Ünvanı</w:t>
      </w:r>
      <w:proofErr w:type="spellEnd"/>
    </w:p>
    <w:p w14:paraId="508BD5F3" w14:textId="7CE8EAB7" w:rsidR="00B02261" w:rsidRPr="00CC3816" w:rsidRDefault="00191450" w:rsidP="00191450">
      <w:pPr>
        <w:tabs>
          <w:tab w:val="left" w:pos="4665"/>
        </w:tabs>
        <w:spacing w:line="240" w:lineRule="auto"/>
        <w:rPr>
          <w:rFonts w:ascii="Times New Roman" w:hAnsi="Times New Roman" w:cs="Times New Roman"/>
          <w:b/>
          <w:bCs/>
          <w:sz w:val="22"/>
          <w:szCs w:val="22"/>
        </w:rPr>
      </w:pPr>
      <w:r w:rsidRPr="00CC3816">
        <w:rPr>
          <w:rFonts w:ascii="Times New Roman" w:hAnsi="Times New Roman" w:cs="Times New Roman"/>
          <w:b/>
          <w:bCs/>
          <w:sz w:val="22"/>
          <w:szCs w:val="22"/>
        </w:rPr>
        <w:t xml:space="preserve">                                       İmza                                                                                                    </w:t>
      </w:r>
      <w:proofErr w:type="spellStart"/>
      <w:r w:rsidRPr="00CC3816">
        <w:rPr>
          <w:rFonts w:ascii="Times New Roman" w:hAnsi="Times New Roman" w:cs="Times New Roman"/>
          <w:b/>
          <w:bCs/>
          <w:sz w:val="22"/>
          <w:szCs w:val="22"/>
        </w:rPr>
        <w:t>İmza</w:t>
      </w:r>
      <w:proofErr w:type="spellEnd"/>
    </w:p>
    <w:sectPr w:rsidR="00B02261" w:rsidRPr="00CC3816" w:rsidSect="00B022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C670B"/>
    <w:multiLevelType w:val="hybridMultilevel"/>
    <w:tmpl w:val="E4204248"/>
    <w:lvl w:ilvl="0" w:tplc="86B8AC42">
      <w:start w:val="2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BA10FB"/>
    <w:multiLevelType w:val="hybridMultilevel"/>
    <w:tmpl w:val="ECDC7B9E"/>
    <w:lvl w:ilvl="0" w:tplc="A1387132">
      <w:start w:val="28"/>
      <w:numFmt w:val="bullet"/>
      <w:lvlText w:val=""/>
      <w:lvlJc w:val="left"/>
      <w:pPr>
        <w:ind w:left="405" w:hanging="360"/>
      </w:pPr>
      <w:rPr>
        <w:rFonts w:ascii="Symbol" w:eastAsiaTheme="minorHAnsi" w:hAnsi="Symbol"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num w:numId="1" w16cid:durableId="973296156">
    <w:abstractNumId w:val="0"/>
  </w:num>
  <w:num w:numId="2" w16cid:durableId="163128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1A"/>
    <w:rsid w:val="00162C0B"/>
    <w:rsid w:val="00191450"/>
    <w:rsid w:val="0031671A"/>
    <w:rsid w:val="008360BA"/>
    <w:rsid w:val="00A801CD"/>
    <w:rsid w:val="00B02261"/>
    <w:rsid w:val="00B83B79"/>
    <w:rsid w:val="00CC3816"/>
    <w:rsid w:val="00DE061D"/>
    <w:rsid w:val="00EB6730"/>
    <w:rsid w:val="00F05114"/>
    <w:rsid w:val="00F23A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3B5F"/>
  <w15:chartTrackingRefBased/>
  <w15:docId w15:val="{1A1127D8-BB5E-4D98-8BEE-28BF7975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6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7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7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7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7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7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7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7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7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7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7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7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7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7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7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7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71A"/>
    <w:rPr>
      <w:rFonts w:eastAsiaTheme="majorEastAsia" w:cstheme="majorBidi"/>
      <w:color w:val="272727" w:themeColor="text1" w:themeTint="D8"/>
    </w:rPr>
  </w:style>
  <w:style w:type="paragraph" w:styleId="KonuBal">
    <w:name w:val="Title"/>
    <w:basedOn w:val="Normal"/>
    <w:next w:val="Normal"/>
    <w:link w:val="KonuBalChar"/>
    <w:uiPriority w:val="10"/>
    <w:qFormat/>
    <w:rsid w:val="00316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7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67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7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67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671A"/>
    <w:rPr>
      <w:i/>
      <w:iCs/>
      <w:color w:val="404040" w:themeColor="text1" w:themeTint="BF"/>
    </w:rPr>
  </w:style>
  <w:style w:type="paragraph" w:styleId="ListeParagraf">
    <w:name w:val="List Paragraph"/>
    <w:basedOn w:val="Normal"/>
    <w:uiPriority w:val="34"/>
    <w:qFormat/>
    <w:rsid w:val="0031671A"/>
    <w:pPr>
      <w:ind w:left="720"/>
      <w:contextualSpacing/>
    </w:pPr>
  </w:style>
  <w:style w:type="character" w:styleId="GlVurgulama">
    <w:name w:val="Intense Emphasis"/>
    <w:basedOn w:val="VarsaylanParagrafYazTipi"/>
    <w:uiPriority w:val="21"/>
    <w:qFormat/>
    <w:rsid w:val="0031671A"/>
    <w:rPr>
      <w:i/>
      <w:iCs/>
      <w:color w:val="0F4761" w:themeColor="accent1" w:themeShade="BF"/>
    </w:rPr>
  </w:style>
  <w:style w:type="paragraph" w:styleId="GlAlnt">
    <w:name w:val="Intense Quote"/>
    <w:basedOn w:val="Normal"/>
    <w:next w:val="Normal"/>
    <w:link w:val="GlAlntChar"/>
    <w:uiPriority w:val="30"/>
    <w:qFormat/>
    <w:rsid w:val="00316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671A"/>
    <w:rPr>
      <w:i/>
      <w:iCs/>
      <w:color w:val="0F4761" w:themeColor="accent1" w:themeShade="BF"/>
    </w:rPr>
  </w:style>
  <w:style w:type="character" w:styleId="GlBavuru">
    <w:name w:val="Intense Reference"/>
    <w:basedOn w:val="VarsaylanParagrafYazTipi"/>
    <w:uiPriority w:val="32"/>
    <w:qFormat/>
    <w:rsid w:val="0031671A"/>
    <w:rPr>
      <w:b/>
      <w:bCs/>
      <w:smallCaps/>
      <w:color w:val="0F4761" w:themeColor="accent1" w:themeShade="BF"/>
      <w:spacing w:val="5"/>
    </w:rPr>
  </w:style>
  <w:style w:type="table" w:styleId="TabloKlavuzu">
    <w:name w:val="Table Grid"/>
    <w:basedOn w:val="NormalTablo"/>
    <w:uiPriority w:val="39"/>
    <w:rsid w:val="00B0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468877">
      <w:bodyDiv w:val="1"/>
      <w:marLeft w:val="0"/>
      <w:marRight w:val="0"/>
      <w:marTop w:val="0"/>
      <w:marBottom w:val="0"/>
      <w:divBdr>
        <w:top w:val="none" w:sz="0" w:space="0" w:color="auto"/>
        <w:left w:val="none" w:sz="0" w:space="0" w:color="auto"/>
        <w:bottom w:val="none" w:sz="0" w:space="0" w:color="auto"/>
        <w:right w:val="none" w:sz="0" w:space="0" w:color="auto"/>
      </w:divBdr>
    </w:div>
    <w:div w:id="1344894433">
      <w:bodyDiv w:val="1"/>
      <w:marLeft w:val="0"/>
      <w:marRight w:val="0"/>
      <w:marTop w:val="0"/>
      <w:marBottom w:val="0"/>
      <w:divBdr>
        <w:top w:val="none" w:sz="0" w:space="0" w:color="auto"/>
        <w:left w:val="none" w:sz="0" w:space="0" w:color="auto"/>
        <w:bottom w:val="none" w:sz="0" w:space="0" w:color="auto"/>
        <w:right w:val="none" w:sz="0" w:space="0" w:color="auto"/>
      </w:divBdr>
    </w:div>
    <w:div w:id="1597206273">
      <w:bodyDiv w:val="1"/>
      <w:marLeft w:val="0"/>
      <w:marRight w:val="0"/>
      <w:marTop w:val="0"/>
      <w:marBottom w:val="0"/>
      <w:divBdr>
        <w:top w:val="none" w:sz="0" w:space="0" w:color="auto"/>
        <w:left w:val="none" w:sz="0" w:space="0" w:color="auto"/>
        <w:bottom w:val="none" w:sz="0" w:space="0" w:color="auto"/>
        <w:right w:val="none" w:sz="0" w:space="0" w:color="auto"/>
      </w:divBdr>
    </w:div>
    <w:div w:id="1852327939">
      <w:bodyDiv w:val="1"/>
      <w:marLeft w:val="0"/>
      <w:marRight w:val="0"/>
      <w:marTop w:val="0"/>
      <w:marBottom w:val="0"/>
      <w:divBdr>
        <w:top w:val="none" w:sz="0" w:space="0" w:color="auto"/>
        <w:left w:val="none" w:sz="0" w:space="0" w:color="auto"/>
        <w:bottom w:val="none" w:sz="0" w:space="0" w:color="auto"/>
        <w:right w:val="none" w:sz="0" w:space="0" w:color="auto"/>
      </w:divBdr>
    </w:div>
    <w:div w:id="20786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A2D9-AA3C-4C66-922F-2FFE557D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692</Words>
  <Characters>3949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Taş</dc:creator>
  <cp:keywords/>
  <dc:description/>
  <cp:lastModifiedBy>Fuat Taş</cp:lastModifiedBy>
  <cp:revision>4</cp:revision>
  <cp:lastPrinted>2025-12-31T11:35:00Z</cp:lastPrinted>
  <dcterms:created xsi:type="dcterms:W3CDTF">2025-12-31T10:07:00Z</dcterms:created>
  <dcterms:modified xsi:type="dcterms:W3CDTF">2026-01-16T07:34:00Z</dcterms:modified>
</cp:coreProperties>
</file>