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8" w:type="dxa"/>
        <w:tblInd w:w="-639" w:type="dxa"/>
        <w:tblCellMar>
          <w:left w:w="70" w:type="dxa"/>
          <w:right w:w="70" w:type="dxa"/>
        </w:tblCellMar>
        <w:tblLook w:val="04A0" w:firstRow="1" w:lastRow="0" w:firstColumn="1" w:lastColumn="0" w:noHBand="0" w:noVBand="1"/>
      </w:tblPr>
      <w:tblGrid>
        <w:gridCol w:w="3123"/>
        <w:gridCol w:w="2973"/>
        <w:gridCol w:w="2988"/>
        <w:gridCol w:w="1394"/>
      </w:tblGrid>
      <w:tr w:rsidR="00CA1C4E" w:rsidRPr="00B56CCD" w:rsidTr="007D758B">
        <w:trPr>
          <w:trHeight w:val="703"/>
        </w:trPr>
        <w:tc>
          <w:tcPr>
            <w:tcW w:w="3123" w:type="dxa"/>
            <w:shd w:val="clear" w:color="auto" w:fill="auto"/>
            <w:noWrap/>
            <w:hideMark/>
          </w:tcPr>
          <w:p w:rsidR="00BE39BF" w:rsidRPr="009D2797" w:rsidRDefault="00BE39BF" w:rsidP="00D67252">
            <w:pPr>
              <w:spacing w:after="0" w:line="240" w:lineRule="auto"/>
              <w:rPr>
                <w:rFonts w:ascii="Times New Roman" w:eastAsia="Times New Roman" w:hAnsi="Times New Roman" w:cs="Times New Roman"/>
                <w:b/>
                <w:bCs/>
                <w:color w:val="000000"/>
                <w:sz w:val="20"/>
                <w:szCs w:val="20"/>
                <w:lang w:eastAsia="tr-TR"/>
              </w:rPr>
            </w:pPr>
            <w:r w:rsidRPr="009D2797">
              <w:rPr>
                <w:rFonts w:ascii="Times New Roman" w:eastAsia="Times New Roman" w:hAnsi="Times New Roman" w:cs="Times New Roman"/>
                <w:b/>
                <w:bCs/>
                <w:color w:val="000000"/>
                <w:sz w:val="20"/>
                <w:szCs w:val="20"/>
                <w:lang w:eastAsia="tr-TR"/>
              </w:rPr>
              <w:t>İlgili Birim / Sahibi</w:t>
            </w:r>
          </w:p>
        </w:tc>
        <w:tc>
          <w:tcPr>
            <w:tcW w:w="7355" w:type="dxa"/>
            <w:gridSpan w:val="3"/>
            <w:shd w:val="clear" w:color="auto" w:fill="auto"/>
            <w:hideMark/>
          </w:tcPr>
          <w:p w:rsidR="00BE39BF" w:rsidRPr="009D2797" w:rsidRDefault="0069797F" w:rsidP="00D67252">
            <w:pPr>
              <w:spacing w:after="0" w:line="240" w:lineRule="auto"/>
              <w:rPr>
                <w:rFonts w:ascii="Times New Roman" w:eastAsia="Times New Roman" w:hAnsi="Times New Roman" w:cs="Times New Roman"/>
                <w:bCs/>
                <w:sz w:val="20"/>
                <w:szCs w:val="20"/>
                <w:lang w:eastAsia="tr-TR"/>
              </w:rPr>
            </w:pPr>
            <w:r w:rsidRPr="009D2797">
              <w:rPr>
                <w:rFonts w:ascii="Times New Roman" w:eastAsia="Times New Roman" w:hAnsi="Times New Roman" w:cs="Times New Roman"/>
                <w:bCs/>
                <w:sz w:val="20"/>
                <w:szCs w:val="20"/>
                <w:lang w:eastAsia="tr-TR"/>
              </w:rPr>
              <w:t>Strateji Geliştirme Daire Başkanlığı</w:t>
            </w:r>
          </w:p>
        </w:tc>
      </w:tr>
      <w:tr w:rsidR="00A75169" w:rsidRPr="00B56CCD" w:rsidTr="00800DEA">
        <w:trPr>
          <w:trHeight w:val="703"/>
        </w:trPr>
        <w:tc>
          <w:tcPr>
            <w:tcW w:w="3123" w:type="dxa"/>
            <w:shd w:val="clear" w:color="auto" w:fill="auto"/>
            <w:noWrap/>
            <w:hideMark/>
          </w:tcPr>
          <w:p w:rsidR="00A75169" w:rsidRPr="009D2797" w:rsidRDefault="00A75169" w:rsidP="00D67252">
            <w:pPr>
              <w:spacing w:after="0" w:line="240" w:lineRule="auto"/>
              <w:rPr>
                <w:rFonts w:ascii="Times New Roman" w:eastAsia="Times New Roman" w:hAnsi="Times New Roman" w:cs="Times New Roman"/>
                <w:b/>
                <w:bCs/>
                <w:color w:val="000000"/>
                <w:sz w:val="20"/>
                <w:szCs w:val="20"/>
                <w:lang w:eastAsia="tr-TR"/>
              </w:rPr>
            </w:pPr>
            <w:r w:rsidRPr="009D2797">
              <w:rPr>
                <w:rFonts w:ascii="Times New Roman" w:eastAsia="Times New Roman" w:hAnsi="Times New Roman" w:cs="Times New Roman"/>
                <w:b/>
                <w:bCs/>
                <w:color w:val="000000"/>
                <w:sz w:val="20"/>
                <w:szCs w:val="20"/>
                <w:lang w:eastAsia="tr-TR"/>
              </w:rPr>
              <w:t>İlgili Kanun/Yönetmelik/Yönerge</w:t>
            </w:r>
          </w:p>
        </w:tc>
        <w:tc>
          <w:tcPr>
            <w:tcW w:w="7355" w:type="dxa"/>
            <w:gridSpan w:val="3"/>
            <w:shd w:val="clear" w:color="auto" w:fill="auto"/>
            <w:vAlign w:val="bottom"/>
            <w:hideMark/>
          </w:tcPr>
          <w:p w:rsidR="00A75169" w:rsidRPr="009D2797" w:rsidRDefault="00A75169">
            <w:pPr>
              <w:rPr>
                <w:rFonts w:ascii="Times New Roman" w:hAnsi="Times New Roman" w:cs="Times New Roman"/>
                <w:color w:val="000000"/>
                <w:sz w:val="20"/>
                <w:szCs w:val="20"/>
                <w:u w:val="single"/>
              </w:rPr>
            </w:pPr>
            <w:r w:rsidRPr="009D2797">
              <w:rPr>
                <w:rFonts w:ascii="Times New Roman" w:hAnsi="Times New Roman" w:cs="Times New Roman"/>
                <w:color w:val="000000"/>
                <w:sz w:val="20"/>
                <w:szCs w:val="20"/>
                <w:u w:val="single"/>
              </w:rPr>
              <w:t>5018 Sayılı Kamu Mali Yönetimi ve Kontrol Kanunu</w:t>
            </w:r>
          </w:p>
          <w:p w:rsidR="00A75169" w:rsidRPr="00BA2827" w:rsidRDefault="00BA2827">
            <w:pPr>
              <w:rPr>
                <w:rFonts w:ascii="Times New Roman" w:hAnsi="Times New Roman" w:cs="Times New Roman"/>
                <w:sz w:val="20"/>
                <w:u w:val="single"/>
              </w:rPr>
            </w:pPr>
            <w:r w:rsidRPr="00BA2827">
              <w:rPr>
                <w:rFonts w:ascii="Times New Roman" w:hAnsi="Times New Roman" w:cs="Times New Roman"/>
                <w:bCs/>
                <w:color w:val="000000"/>
                <w:sz w:val="20"/>
                <w:u w:val="single"/>
              </w:rPr>
              <w:t>Kamu İdarelerince Hazırlanacak Stratejik Planlar Ve Performans Programları İle Faaliyet Raporlarına İlişkin Usul Ve Esaslar Hakkında Yönetmelik</w:t>
            </w:r>
          </w:p>
        </w:tc>
      </w:tr>
      <w:tr w:rsidR="00A75169" w:rsidRPr="00B56CCD" w:rsidTr="00D368EB">
        <w:trPr>
          <w:trHeight w:val="703"/>
        </w:trPr>
        <w:tc>
          <w:tcPr>
            <w:tcW w:w="3123" w:type="dxa"/>
            <w:shd w:val="clear" w:color="auto" w:fill="auto"/>
            <w:noWrap/>
            <w:hideMark/>
          </w:tcPr>
          <w:p w:rsidR="00A75169" w:rsidRPr="009D2797" w:rsidRDefault="00A75169" w:rsidP="00D67252">
            <w:pPr>
              <w:spacing w:after="0" w:line="240" w:lineRule="auto"/>
              <w:rPr>
                <w:rFonts w:ascii="Times New Roman" w:eastAsia="Times New Roman" w:hAnsi="Times New Roman" w:cs="Times New Roman"/>
                <w:b/>
                <w:bCs/>
                <w:color w:val="000000"/>
                <w:sz w:val="20"/>
                <w:szCs w:val="20"/>
                <w:lang w:eastAsia="tr-TR"/>
              </w:rPr>
            </w:pPr>
            <w:r w:rsidRPr="009D2797">
              <w:rPr>
                <w:rFonts w:ascii="Times New Roman" w:eastAsia="Times New Roman" w:hAnsi="Times New Roman" w:cs="Times New Roman"/>
                <w:b/>
                <w:bCs/>
                <w:color w:val="000000"/>
                <w:sz w:val="20"/>
                <w:szCs w:val="20"/>
                <w:lang w:eastAsia="tr-TR"/>
              </w:rPr>
              <w:t>İlgili Prosedür(ler)</w:t>
            </w:r>
          </w:p>
        </w:tc>
        <w:tc>
          <w:tcPr>
            <w:tcW w:w="7355" w:type="dxa"/>
            <w:gridSpan w:val="3"/>
            <w:shd w:val="clear" w:color="auto" w:fill="auto"/>
            <w:noWrap/>
            <w:hideMark/>
          </w:tcPr>
          <w:p w:rsidR="00A75169" w:rsidRPr="009D2797" w:rsidRDefault="00A75169" w:rsidP="00D368EB">
            <w:pPr>
              <w:rPr>
                <w:rFonts w:ascii="Times New Roman" w:hAnsi="Times New Roman" w:cs="Times New Roman"/>
                <w:sz w:val="20"/>
                <w:szCs w:val="20"/>
              </w:rPr>
            </w:pPr>
            <w:r w:rsidRPr="009D2797">
              <w:rPr>
                <w:rFonts w:ascii="Times New Roman" w:hAnsi="Times New Roman" w:cs="Times New Roman"/>
                <w:sz w:val="20"/>
                <w:szCs w:val="20"/>
              </w:rPr>
              <w:t>Üniversitenin Stratejik Plana Başlanması Prosedürü</w:t>
            </w:r>
          </w:p>
        </w:tc>
      </w:tr>
      <w:tr w:rsidR="00A75169" w:rsidRPr="00B56CCD" w:rsidTr="00800DEA">
        <w:trPr>
          <w:trHeight w:val="1215"/>
        </w:trPr>
        <w:tc>
          <w:tcPr>
            <w:tcW w:w="3123" w:type="dxa"/>
            <w:shd w:val="clear" w:color="auto" w:fill="auto"/>
            <w:noWrap/>
            <w:hideMark/>
          </w:tcPr>
          <w:p w:rsidR="00A75169" w:rsidRPr="009D2797" w:rsidRDefault="00A75169" w:rsidP="00D67252">
            <w:pPr>
              <w:spacing w:after="0" w:line="240" w:lineRule="auto"/>
              <w:rPr>
                <w:rFonts w:ascii="Times New Roman" w:eastAsia="Times New Roman" w:hAnsi="Times New Roman" w:cs="Times New Roman"/>
                <w:b/>
                <w:bCs/>
                <w:color w:val="000000"/>
                <w:sz w:val="20"/>
                <w:szCs w:val="20"/>
                <w:lang w:eastAsia="tr-TR"/>
              </w:rPr>
            </w:pPr>
            <w:r w:rsidRPr="009D2797">
              <w:rPr>
                <w:rFonts w:ascii="Times New Roman" w:eastAsia="Times New Roman" w:hAnsi="Times New Roman" w:cs="Times New Roman"/>
                <w:b/>
                <w:bCs/>
                <w:color w:val="000000"/>
                <w:sz w:val="20"/>
                <w:szCs w:val="20"/>
                <w:lang w:eastAsia="tr-TR"/>
              </w:rPr>
              <w:t>1. AMAÇ</w:t>
            </w:r>
          </w:p>
        </w:tc>
        <w:tc>
          <w:tcPr>
            <w:tcW w:w="7355" w:type="dxa"/>
            <w:gridSpan w:val="3"/>
            <w:shd w:val="clear" w:color="auto" w:fill="auto"/>
            <w:vAlign w:val="bottom"/>
            <w:hideMark/>
          </w:tcPr>
          <w:p w:rsidR="00A75169" w:rsidRPr="009D2797" w:rsidRDefault="00A75169">
            <w:pPr>
              <w:rPr>
                <w:rFonts w:ascii="Times New Roman" w:hAnsi="Times New Roman" w:cs="Times New Roman"/>
                <w:color w:val="000000"/>
                <w:sz w:val="20"/>
                <w:szCs w:val="20"/>
              </w:rPr>
            </w:pPr>
            <w:r w:rsidRPr="009D2797">
              <w:rPr>
                <w:rFonts w:ascii="Times New Roman" w:hAnsi="Times New Roman" w:cs="Times New Roman"/>
                <w:color w:val="000000"/>
                <w:sz w:val="20"/>
                <w:szCs w:val="20"/>
              </w:rPr>
              <w:t>Üniversitenin orta ve uzun vadeli hedeflerini, temel ilke ve politikalarını, önceliklerini, performans ölçütlerini ve bunlara ulaşmak için izlenecek yöntemler ile kaynak dağılımlarını ve bunların etkin ve verimli kullanımlarının gerçekleştirilmesini sağlamaktır.</w:t>
            </w:r>
          </w:p>
        </w:tc>
      </w:tr>
      <w:tr w:rsidR="00A75169" w:rsidRPr="00B56CCD" w:rsidTr="007D758B">
        <w:trPr>
          <w:trHeight w:val="1153"/>
        </w:trPr>
        <w:tc>
          <w:tcPr>
            <w:tcW w:w="3123" w:type="dxa"/>
            <w:shd w:val="clear" w:color="auto" w:fill="auto"/>
            <w:noWrap/>
            <w:hideMark/>
          </w:tcPr>
          <w:p w:rsidR="00A75169" w:rsidRPr="009D2797" w:rsidRDefault="00A75169" w:rsidP="00D67252">
            <w:pPr>
              <w:spacing w:after="0" w:line="240" w:lineRule="auto"/>
              <w:rPr>
                <w:rFonts w:ascii="Times New Roman" w:eastAsia="Times New Roman" w:hAnsi="Times New Roman" w:cs="Times New Roman"/>
                <w:b/>
                <w:bCs/>
                <w:color w:val="000000"/>
                <w:sz w:val="20"/>
                <w:szCs w:val="20"/>
                <w:lang w:eastAsia="tr-TR"/>
              </w:rPr>
            </w:pPr>
            <w:r w:rsidRPr="009D2797">
              <w:rPr>
                <w:rFonts w:ascii="Times New Roman" w:eastAsia="Times New Roman" w:hAnsi="Times New Roman" w:cs="Times New Roman"/>
                <w:b/>
                <w:bCs/>
                <w:color w:val="000000"/>
                <w:sz w:val="20"/>
                <w:szCs w:val="20"/>
                <w:lang w:eastAsia="tr-TR"/>
              </w:rPr>
              <w:t>2. KAPSAM</w:t>
            </w:r>
          </w:p>
        </w:tc>
        <w:tc>
          <w:tcPr>
            <w:tcW w:w="7355" w:type="dxa"/>
            <w:gridSpan w:val="3"/>
            <w:shd w:val="clear" w:color="auto" w:fill="auto"/>
            <w:hideMark/>
          </w:tcPr>
          <w:p w:rsidR="00A75169" w:rsidRPr="009D2797" w:rsidRDefault="00A75169" w:rsidP="00D67252">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İlgili yönetmeliğin 8.maddesi gereğince belirlenen hususların gerçekleşmesinden Stratejik plan üniversitemiz web</w:t>
            </w:r>
            <w:r w:rsidR="00532751" w:rsidRPr="009D2797">
              <w:rPr>
                <w:rFonts w:ascii="Times New Roman" w:eastAsia="Times New Roman" w:hAnsi="Times New Roman" w:cs="Times New Roman"/>
                <w:color w:val="000000"/>
                <w:sz w:val="20"/>
                <w:szCs w:val="20"/>
                <w:lang w:eastAsia="tr-TR"/>
              </w:rPr>
              <w:t xml:space="preserve"> </w:t>
            </w:r>
            <w:r w:rsidRPr="009D2797">
              <w:rPr>
                <w:rFonts w:ascii="Times New Roman" w:eastAsia="Times New Roman" w:hAnsi="Times New Roman" w:cs="Times New Roman"/>
                <w:color w:val="000000"/>
                <w:sz w:val="20"/>
                <w:szCs w:val="20"/>
                <w:lang w:eastAsia="tr-TR"/>
              </w:rPr>
              <w:t>sitesinde yayınlanması ve kamuoyuna duyurulmasına kadar geçen süreci kapsar. Stratejik plan, Marmara Üniversitesi'nin tüm idari ve akademik birimler ve öğrencileri ile ilgilidir.</w:t>
            </w:r>
          </w:p>
        </w:tc>
      </w:tr>
      <w:tr w:rsidR="00A75169" w:rsidRPr="00B56CCD" w:rsidTr="007D758B">
        <w:trPr>
          <w:trHeight w:val="2091"/>
        </w:trPr>
        <w:tc>
          <w:tcPr>
            <w:tcW w:w="3123" w:type="dxa"/>
            <w:tcBorders>
              <w:bottom w:val="single" w:sz="4" w:space="0" w:color="auto"/>
            </w:tcBorders>
            <w:shd w:val="clear" w:color="auto" w:fill="auto"/>
            <w:noWrap/>
            <w:hideMark/>
          </w:tcPr>
          <w:p w:rsidR="00A75169" w:rsidRPr="009D2797" w:rsidRDefault="00A75169" w:rsidP="00D67252">
            <w:pPr>
              <w:spacing w:after="0" w:line="240" w:lineRule="auto"/>
              <w:rPr>
                <w:rFonts w:ascii="Times New Roman" w:eastAsia="Times New Roman" w:hAnsi="Times New Roman" w:cs="Times New Roman"/>
                <w:b/>
                <w:bCs/>
                <w:color w:val="000000"/>
                <w:sz w:val="20"/>
                <w:szCs w:val="20"/>
                <w:lang w:eastAsia="tr-TR"/>
              </w:rPr>
            </w:pPr>
            <w:r w:rsidRPr="009D2797">
              <w:rPr>
                <w:rFonts w:ascii="Times New Roman" w:eastAsia="Times New Roman" w:hAnsi="Times New Roman" w:cs="Times New Roman"/>
                <w:b/>
                <w:bCs/>
                <w:color w:val="000000"/>
                <w:sz w:val="20"/>
                <w:szCs w:val="20"/>
                <w:lang w:eastAsia="tr-TR"/>
              </w:rPr>
              <w:t>3. TANIMLAR / KISALTMALAR</w:t>
            </w:r>
          </w:p>
        </w:tc>
        <w:tc>
          <w:tcPr>
            <w:tcW w:w="7355" w:type="dxa"/>
            <w:gridSpan w:val="3"/>
            <w:tcBorders>
              <w:bottom w:val="single" w:sz="4" w:space="0" w:color="auto"/>
            </w:tcBorders>
            <w:shd w:val="clear" w:color="auto" w:fill="auto"/>
            <w:hideMark/>
          </w:tcPr>
          <w:p w:rsidR="009F7077" w:rsidRPr="009D2797" w:rsidRDefault="009F7077" w:rsidP="009F7077">
            <w:pPr>
              <w:spacing w:after="0" w:line="240" w:lineRule="auto"/>
              <w:rPr>
                <w:rFonts w:ascii="Times New Roman" w:eastAsia="Times New Roman" w:hAnsi="Times New Roman" w:cs="Times New Roman"/>
                <w:b/>
                <w:bCs/>
                <w:sz w:val="20"/>
                <w:szCs w:val="20"/>
                <w:lang w:eastAsia="tr-TR"/>
              </w:rPr>
            </w:pPr>
            <w:r w:rsidRPr="009D2797">
              <w:rPr>
                <w:rFonts w:ascii="Times New Roman" w:eastAsia="Times New Roman" w:hAnsi="Times New Roman" w:cs="Times New Roman"/>
                <w:b/>
                <w:bCs/>
                <w:sz w:val="20"/>
                <w:szCs w:val="20"/>
                <w:lang w:eastAsia="tr-TR"/>
              </w:rPr>
              <w:t xml:space="preserve">Üniversite: </w:t>
            </w:r>
            <w:r w:rsidRPr="009D2797">
              <w:rPr>
                <w:rFonts w:ascii="Times New Roman" w:eastAsia="Times New Roman" w:hAnsi="Times New Roman" w:cs="Times New Roman"/>
                <w:bCs/>
                <w:sz w:val="20"/>
                <w:szCs w:val="20"/>
                <w:lang w:eastAsia="tr-TR"/>
              </w:rPr>
              <w:t>Marmara Üniversitesi</w:t>
            </w:r>
          </w:p>
          <w:p w:rsidR="009F7077" w:rsidRPr="009D2797" w:rsidRDefault="009F7077" w:rsidP="009F7077">
            <w:pPr>
              <w:spacing w:after="0" w:line="240" w:lineRule="auto"/>
              <w:rPr>
                <w:rFonts w:ascii="Times New Roman" w:eastAsia="Times New Roman" w:hAnsi="Times New Roman" w:cs="Times New Roman"/>
                <w:b/>
                <w:bCs/>
                <w:sz w:val="20"/>
                <w:szCs w:val="20"/>
                <w:lang w:eastAsia="tr-TR"/>
              </w:rPr>
            </w:pPr>
            <w:r w:rsidRPr="009D2797">
              <w:rPr>
                <w:rFonts w:ascii="Times New Roman" w:eastAsia="Times New Roman" w:hAnsi="Times New Roman" w:cs="Times New Roman"/>
                <w:b/>
                <w:bCs/>
                <w:sz w:val="20"/>
                <w:szCs w:val="20"/>
                <w:lang w:eastAsia="tr-TR"/>
              </w:rPr>
              <w:t xml:space="preserve">Rektörlük Üst Yönetim: </w:t>
            </w:r>
            <w:r w:rsidRPr="009D2797">
              <w:rPr>
                <w:rFonts w:ascii="Times New Roman" w:eastAsia="Times New Roman" w:hAnsi="Times New Roman" w:cs="Times New Roman"/>
                <w:bCs/>
                <w:sz w:val="20"/>
                <w:szCs w:val="20"/>
                <w:lang w:eastAsia="tr-TR"/>
              </w:rPr>
              <w:t>Rektör, Rektör Yardımcısı, Genel Sekreter</w:t>
            </w:r>
            <w:r w:rsidRPr="009D2797">
              <w:rPr>
                <w:rFonts w:ascii="Times New Roman" w:eastAsia="Times New Roman" w:hAnsi="Times New Roman" w:cs="Times New Roman"/>
                <w:b/>
                <w:bCs/>
                <w:sz w:val="20"/>
                <w:szCs w:val="20"/>
                <w:lang w:eastAsia="tr-TR"/>
              </w:rPr>
              <w:tab/>
            </w:r>
          </w:p>
          <w:p w:rsidR="009F7077" w:rsidRPr="009D2797" w:rsidRDefault="009F7077" w:rsidP="009F7077">
            <w:pPr>
              <w:spacing w:after="0" w:line="240" w:lineRule="auto"/>
              <w:rPr>
                <w:rFonts w:ascii="Times New Roman" w:eastAsia="Times New Roman" w:hAnsi="Times New Roman" w:cs="Times New Roman"/>
                <w:b/>
                <w:bCs/>
                <w:sz w:val="20"/>
                <w:szCs w:val="20"/>
                <w:lang w:eastAsia="tr-TR"/>
              </w:rPr>
            </w:pPr>
            <w:r w:rsidRPr="009D2797">
              <w:rPr>
                <w:rFonts w:ascii="Times New Roman" w:eastAsia="Times New Roman" w:hAnsi="Times New Roman" w:cs="Times New Roman"/>
                <w:b/>
                <w:bCs/>
                <w:sz w:val="20"/>
                <w:szCs w:val="20"/>
                <w:lang w:eastAsia="tr-TR"/>
              </w:rPr>
              <w:t xml:space="preserve">Yönetici: </w:t>
            </w:r>
            <w:r w:rsidRPr="009D2797">
              <w:rPr>
                <w:rFonts w:ascii="Times New Roman" w:eastAsia="Times New Roman" w:hAnsi="Times New Roman" w:cs="Times New Roman"/>
                <w:bCs/>
                <w:sz w:val="20"/>
                <w:szCs w:val="20"/>
                <w:lang w:eastAsia="tr-TR"/>
              </w:rPr>
              <w:t>Strateji Geliştirme Daire Başkanı</w:t>
            </w:r>
            <w:r w:rsidRPr="009D2797">
              <w:rPr>
                <w:rFonts w:ascii="Times New Roman" w:eastAsia="Times New Roman" w:hAnsi="Times New Roman" w:cs="Times New Roman"/>
                <w:b/>
                <w:bCs/>
                <w:sz w:val="20"/>
                <w:szCs w:val="20"/>
                <w:lang w:eastAsia="tr-TR"/>
              </w:rPr>
              <w:tab/>
            </w:r>
            <w:r w:rsidRPr="009D2797">
              <w:rPr>
                <w:rFonts w:ascii="Times New Roman" w:eastAsia="Times New Roman" w:hAnsi="Times New Roman" w:cs="Times New Roman"/>
                <w:b/>
                <w:bCs/>
                <w:sz w:val="20"/>
                <w:szCs w:val="20"/>
                <w:lang w:eastAsia="tr-TR"/>
              </w:rPr>
              <w:tab/>
            </w:r>
            <w:r w:rsidRPr="009D2797">
              <w:rPr>
                <w:rFonts w:ascii="Times New Roman" w:eastAsia="Times New Roman" w:hAnsi="Times New Roman" w:cs="Times New Roman"/>
                <w:b/>
                <w:bCs/>
                <w:sz w:val="20"/>
                <w:szCs w:val="20"/>
                <w:lang w:eastAsia="tr-TR"/>
              </w:rPr>
              <w:tab/>
            </w:r>
          </w:p>
          <w:p w:rsidR="009F7077" w:rsidRPr="009D2797" w:rsidRDefault="009F7077" w:rsidP="009F7077">
            <w:pPr>
              <w:spacing w:after="0" w:line="240" w:lineRule="auto"/>
              <w:rPr>
                <w:rFonts w:ascii="Times New Roman" w:eastAsia="Times New Roman" w:hAnsi="Times New Roman" w:cs="Times New Roman"/>
                <w:b/>
                <w:bCs/>
                <w:sz w:val="20"/>
                <w:szCs w:val="20"/>
                <w:lang w:eastAsia="tr-TR"/>
              </w:rPr>
            </w:pPr>
            <w:r w:rsidRPr="009D2797">
              <w:rPr>
                <w:rFonts w:ascii="Times New Roman" w:eastAsia="Times New Roman" w:hAnsi="Times New Roman" w:cs="Times New Roman"/>
                <w:b/>
                <w:bCs/>
                <w:sz w:val="20"/>
                <w:szCs w:val="20"/>
                <w:lang w:eastAsia="tr-TR"/>
              </w:rPr>
              <w:t xml:space="preserve">Personel: </w:t>
            </w:r>
            <w:r w:rsidRPr="009D2797">
              <w:rPr>
                <w:rFonts w:ascii="Times New Roman" w:eastAsia="Times New Roman" w:hAnsi="Times New Roman" w:cs="Times New Roman"/>
                <w:bCs/>
                <w:sz w:val="20"/>
                <w:szCs w:val="20"/>
                <w:lang w:eastAsia="tr-TR"/>
              </w:rPr>
              <w:t>Şube Sorumlusu, Şube personeli</w:t>
            </w:r>
            <w:r w:rsidRPr="009D2797">
              <w:rPr>
                <w:rFonts w:ascii="Times New Roman" w:eastAsia="Times New Roman" w:hAnsi="Times New Roman" w:cs="Times New Roman"/>
                <w:b/>
                <w:bCs/>
                <w:sz w:val="20"/>
                <w:szCs w:val="20"/>
                <w:lang w:eastAsia="tr-TR"/>
              </w:rPr>
              <w:tab/>
            </w:r>
            <w:r w:rsidRPr="009D2797">
              <w:rPr>
                <w:rFonts w:ascii="Times New Roman" w:eastAsia="Times New Roman" w:hAnsi="Times New Roman" w:cs="Times New Roman"/>
                <w:b/>
                <w:bCs/>
                <w:sz w:val="20"/>
                <w:szCs w:val="20"/>
                <w:lang w:eastAsia="tr-TR"/>
              </w:rPr>
              <w:tab/>
            </w:r>
            <w:r w:rsidRPr="009D2797">
              <w:rPr>
                <w:rFonts w:ascii="Times New Roman" w:eastAsia="Times New Roman" w:hAnsi="Times New Roman" w:cs="Times New Roman"/>
                <w:b/>
                <w:bCs/>
                <w:sz w:val="20"/>
                <w:szCs w:val="20"/>
                <w:lang w:eastAsia="tr-TR"/>
              </w:rPr>
              <w:tab/>
            </w:r>
            <w:r w:rsidRPr="009D2797">
              <w:rPr>
                <w:rFonts w:ascii="Times New Roman" w:eastAsia="Times New Roman" w:hAnsi="Times New Roman" w:cs="Times New Roman"/>
                <w:b/>
                <w:bCs/>
                <w:sz w:val="20"/>
                <w:szCs w:val="20"/>
                <w:lang w:eastAsia="tr-TR"/>
              </w:rPr>
              <w:tab/>
            </w:r>
          </w:p>
          <w:p w:rsidR="00030137" w:rsidRPr="009D2797" w:rsidRDefault="00030137" w:rsidP="009F7077">
            <w:pPr>
              <w:spacing w:after="0" w:line="240" w:lineRule="auto"/>
              <w:rPr>
                <w:rFonts w:ascii="Times New Roman" w:eastAsia="Times New Roman" w:hAnsi="Times New Roman" w:cs="Times New Roman"/>
                <w:bCs/>
                <w:sz w:val="20"/>
                <w:szCs w:val="20"/>
                <w:lang w:eastAsia="tr-TR"/>
              </w:rPr>
            </w:pPr>
            <w:r w:rsidRPr="009D2797">
              <w:rPr>
                <w:rFonts w:ascii="Times New Roman" w:eastAsia="Times New Roman" w:hAnsi="Times New Roman" w:cs="Times New Roman"/>
                <w:b/>
                <w:bCs/>
                <w:sz w:val="20"/>
                <w:szCs w:val="20"/>
                <w:lang w:eastAsia="tr-TR"/>
              </w:rPr>
              <w:t>Kurul</w:t>
            </w:r>
            <w:r w:rsidR="009F7077" w:rsidRPr="009D2797">
              <w:rPr>
                <w:rFonts w:ascii="Times New Roman" w:eastAsia="Times New Roman" w:hAnsi="Times New Roman" w:cs="Times New Roman"/>
                <w:b/>
                <w:bCs/>
                <w:sz w:val="20"/>
                <w:szCs w:val="20"/>
                <w:lang w:eastAsia="tr-TR"/>
              </w:rPr>
              <w:t xml:space="preserve">: </w:t>
            </w:r>
            <w:r w:rsidRPr="009D2797">
              <w:rPr>
                <w:rFonts w:ascii="Times New Roman" w:eastAsia="Times New Roman" w:hAnsi="Times New Roman" w:cs="Times New Roman"/>
                <w:bCs/>
                <w:sz w:val="20"/>
                <w:szCs w:val="20"/>
                <w:lang w:eastAsia="tr-TR"/>
              </w:rPr>
              <w:t>Stratejik Planlama Kurulunda görev alan kişiler</w:t>
            </w:r>
            <w:r w:rsidR="009F7077" w:rsidRPr="009D2797">
              <w:rPr>
                <w:rFonts w:ascii="Times New Roman" w:eastAsia="Times New Roman" w:hAnsi="Times New Roman" w:cs="Times New Roman"/>
                <w:bCs/>
                <w:sz w:val="20"/>
                <w:szCs w:val="20"/>
                <w:lang w:eastAsia="tr-TR"/>
              </w:rPr>
              <w:tab/>
            </w:r>
            <w:r w:rsidR="009F7077" w:rsidRPr="009D2797">
              <w:rPr>
                <w:rFonts w:ascii="Times New Roman" w:eastAsia="Times New Roman" w:hAnsi="Times New Roman" w:cs="Times New Roman"/>
                <w:bCs/>
                <w:sz w:val="20"/>
                <w:szCs w:val="20"/>
                <w:lang w:eastAsia="tr-TR"/>
              </w:rPr>
              <w:tab/>
            </w:r>
            <w:r w:rsidR="009F7077" w:rsidRPr="009D2797">
              <w:rPr>
                <w:rFonts w:ascii="Times New Roman" w:eastAsia="Times New Roman" w:hAnsi="Times New Roman" w:cs="Times New Roman"/>
                <w:bCs/>
                <w:sz w:val="20"/>
                <w:szCs w:val="20"/>
                <w:lang w:eastAsia="tr-TR"/>
              </w:rPr>
              <w:tab/>
            </w:r>
            <w:r w:rsidRPr="009D2797">
              <w:rPr>
                <w:rFonts w:ascii="Times New Roman" w:eastAsia="Times New Roman" w:hAnsi="Times New Roman" w:cs="Times New Roman"/>
                <w:bCs/>
                <w:sz w:val="20"/>
                <w:szCs w:val="20"/>
                <w:lang w:eastAsia="tr-TR"/>
              </w:rPr>
              <w:t xml:space="preserve">   </w:t>
            </w:r>
          </w:p>
          <w:p w:rsidR="00030137" w:rsidRPr="009D2797" w:rsidRDefault="009F7077" w:rsidP="009F7077">
            <w:pPr>
              <w:spacing w:after="0" w:line="240" w:lineRule="auto"/>
              <w:rPr>
                <w:rFonts w:ascii="Times New Roman" w:eastAsia="Times New Roman" w:hAnsi="Times New Roman" w:cs="Times New Roman"/>
                <w:bCs/>
                <w:sz w:val="20"/>
                <w:szCs w:val="20"/>
                <w:lang w:eastAsia="tr-TR"/>
              </w:rPr>
            </w:pPr>
            <w:r w:rsidRPr="009D2797">
              <w:rPr>
                <w:rFonts w:ascii="Times New Roman" w:eastAsia="Times New Roman" w:hAnsi="Times New Roman" w:cs="Times New Roman"/>
                <w:b/>
                <w:bCs/>
                <w:sz w:val="20"/>
                <w:szCs w:val="20"/>
                <w:lang w:eastAsia="tr-TR"/>
              </w:rPr>
              <w:t xml:space="preserve">Tüm Birimler: </w:t>
            </w:r>
            <w:r w:rsidRPr="009D2797">
              <w:rPr>
                <w:rFonts w:ascii="Times New Roman" w:eastAsia="Times New Roman" w:hAnsi="Times New Roman" w:cs="Times New Roman"/>
                <w:bCs/>
                <w:sz w:val="20"/>
                <w:szCs w:val="20"/>
                <w:lang w:eastAsia="tr-TR"/>
              </w:rPr>
              <w:t>Üniversite bünyesinde olan tüm idari ve akademik biriml</w:t>
            </w:r>
            <w:r w:rsidR="00030137" w:rsidRPr="009D2797">
              <w:rPr>
                <w:rFonts w:ascii="Times New Roman" w:eastAsia="Times New Roman" w:hAnsi="Times New Roman" w:cs="Times New Roman"/>
                <w:bCs/>
                <w:sz w:val="20"/>
                <w:szCs w:val="20"/>
                <w:lang w:eastAsia="tr-TR"/>
              </w:rPr>
              <w:t>er</w:t>
            </w:r>
          </w:p>
          <w:p w:rsidR="009F7077" w:rsidRPr="009D2797" w:rsidRDefault="009F7077" w:rsidP="009F7077">
            <w:pPr>
              <w:spacing w:after="0" w:line="240" w:lineRule="auto"/>
              <w:rPr>
                <w:rFonts w:ascii="Times New Roman" w:eastAsia="Times New Roman" w:hAnsi="Times New Roman" w:cs="Times New Roman"/>
                <w:b/>
                <w:bCs/>
                <w:sz w:val="20"/>
                <w:szCs w:val="20"/>
                <w:lang w:eastAsia="tr-TR"/>
              </w:rPr>
            </w:pPr>
            <w:r w:rsidRPr="009D2797">
              <w:rPr>
                <w:rFonts w:ascii="Times New Roman" w:eastAsia="Times New Roman" w:hAnsi="Times New Roman" w:cs="Times New Roman"/>
                <w:b/>
                <w:bCs/>
                <w:sz w:val="20"/>
                <w:szCs w:val="20"/>
                <w:lang w:eastAsia="tr-TR"/>
              </w:rPr>
              <w:t xml:space="preserve">MEB: </w:t>
            </w:r>
            <w:r w:rsidRPr="009D2797">
              <w:rPr>
                <w:rFonts w:ascii="Times New Roman" w:eastAsia="Times New Roman" w:hAnsi="Times New Roman" w:cs="Times New Roman"/>
                <w:bCs/>
                <w:sz w:val="20"/>
                <w:szCs w:val="20"/>
                <w:lang w:eastAsia="tr-TR"/>
              </w:rPr>
              <w:t>Milli Eğitim Bakanlığı</w:t>
            </w:r>
            <w:r w:rsidRPr="009D2797">
              <w:rPr>
                <w:rFonts w:ascii="Times New Roman" w:eastAsia="Times New Roman" w:hAnsi="Times New Roman" w:cs="Times New Roman"/>
                <w:b/>
                <w:bCs/>
                <w:sz w:val="20"/>
                <w:szCs w:val="20"/>
                <w:lang w:eastAsia="tr-TR"/>
              </w:rPr>
              <w:tab/>
            </w:r>
            <w:r w:rsidRPr="009D2797">
              <w:rPr>
                <w:rFonts w:ascii="Times New Roman" w:eastAsia="Times New Roman" w:hAnsi="Times New Roman" w:cs="Times New Roman"/>
                <w:b/>
                <w:bCs/>
                <w:sz w:val="20"/>
                <w:szCs w:val="20"/>
                <w:lang w:eastAsia="tr-TR"/>
              </w:rPr>
              <w:tab/>
            </w:r>
            <w:r w:rsidRPr="009D2797">
              <w:rPr>
                <w:rFonts w:ascii="Times New Roman" w:eastAsia="Times New Roman" w:hAnsi="Times New Roman" w:cs="Times New Roman"/>
                <w:b/>
                <w:bCs/>
                <w:sz w:val="20"/>
                <w:szCs w:val="20"/>
                <w:lang w:eastAsia="tr-TR"/>
              </w:rPr>
              <w:tab/>
            </w:r>
            <w:r w:rsidRPr="009D2797">
              <w:rPr>
                <w:rFonts w:ascii="Times New Roman" w:eastAsia="Times New Roman" w:hAnsi="Times New Roman" w:cs="Times New Roman"/>
                <w:b/>
                <w:bCs/>
                <w:sz w:val="20"/>
                <w:szCs w:val="20"/>
                <w:lang w:eastAsia="tr-TR"/>
              </w:rPr>
              <w:tab/>
            </w:r>
            <w:r w:rsidRPr="009D2797">
              <w:rPr>
                <w:rFonts w:ascii="Times New Roman" w:eastAsia="Times New Roman" w:hAnsi="Times New Roman" w:cs="Times New Roman"/>
                <w:b/>
                <w:bCs/>
                <w:sz w:val="20"/>
                <w:szCs w:val="20"/>
                <w:lang w:eastAsia="tr-TR"/>
              </w:rPr>
              <w:tab/>
            </w:r>
          </w:p>
          <w:p w:rsidR="009F7077" w:rsidRPr="009D2797" w:rsidRDefault="009F7077" w:rsidP="009F7077">
            <w:pPr>
              <w:spacing w:after="0" w:line="240" w:lineRule="auto"/>
              <w:rPr>
                <w:rFonts w:ascii="Times New Roman" w:eastAsia="Times New Roman" w:hAnsi="Times New Roman" w:cs="Times New Roman"/>
                <w:b/>
                <w:bCs/>
                <w:sz w:val="20"/>
                <w:szCs w:val="20"/>
                <w:lang w:eastAsia="tr-TR"/>
              </w:rPr>
            </w:pPr>
            <w:r w:rsidRPr="009D2797">
              <w:rPr>
                <w:rFonts w:ascii="Times New Roman" w:eastAsia="Times New Roman" w:hAnsi="Times New Roman" w:cs="Times New Roman"/>
                <w:b/>
                <w:bCs/>
                <w:sz w:val="20"/>
                <w:szCs w:val="20"/>
                <w:lang w:eastAsia="tr-TR"/>
              </w:rPr>
              <w:t xml:space="preserve">SGDB: </w:t>
            </w:r>
            <w:r w:rsidRPr="009D2797">
              <w:rPr>
                <w:rFonts w:ascii="Times New Roman" w:eastAsia="Times New Roman" w:hAnsi="Times New Roman" w:cs="Times New Roman"/>
                <w:bCs/>
                <w:sz w:val="20"/>
                <w:szCs w:val="20"/>
                <w:lang w:eastAsia="tr-TR"/>
              </w:rPr>
              <w:t>Strateji Geliştirme Daire Başkanlığı</w:t>
            </w:r>
            <w:r w:rsidRPr="009D2797">
              <w:rPr>
                <w:rFonts w:ascii="Times New Roman" w:eastAsia="Times New Roman" w:hAnsi="Times New Roman" w:cs="Times New Roman"/>
                <w:b/>
                <w:bCs/>
                <w:sz w:val="20"/>
                <w:szCs w:val="20"/>
                <w:lang w:eastAsia="tr-TR"/>
              </w:rPr>
              <w:tab/>
            </w:r>
            <w:r w:rsidRPr="009D2797">
              <w:rPr>
                <w:rFonts w:ascii="Times New Roman" w:eastAsia="Times New Roman" w:hAnsi="Times New Roman" w:cs="Times New Roman"/>
                <w:b/>
                <w:bCs/>
                <w:sz w:val="20"/>
                <w:szCs w:val="20"/>
                <w:lang w:eastAsia="tr-TR"/>
              </w:rPr>
              <w:tab/>
            </w:r>
            <w:r w:rsidRPr="009D2797">
              <w:rPr>
                <w:rFonts w:ascii="Times New Roman" w:eastAsia="Times New Roman" w:hAnsi="Times New Roman" w:cs="Times New Roman"/>
                <w:b/>
                <w:bCs/>
                <w:sz w:val="20"/>
                <w:szCs w:val="20"/>
                <w:lang w:eastAsia="tr-TR"/>
              </w:rPr>
              <w:tab/>
            </w:r>
            <w:r w:rsidRPr="009D2797">
              <w:rPr>
                <w:rFonts w:ascii="Times New Roman" w:eastAsia="Times New Roman" w:hAnsi="Times New Roman" w:cs="Times New Roman"/>
                <w:b/>
                <w:bCs/>
                <w:sz w:val="20"/>
                <w:szCs w:val="20"/>
                <w:lang w:eastAsia="tr-TR"/>
              </w:rPr>
              <w:tab/>
            </w:r>
          </w:p>
          <w:p w:rsidR="00A75169" w:rsidRPr="009D2797" w:rsidRDefault="009F7077" w:rsidP="009F7077">
            <w:pPr>
              <w:spacing w:after="0" w:line="240" w:lineRule="auto"/>
              <w:rPr>
                <w:rFonts w:ascii="Times New Roman" w:eastAsia="Times New Roman" w:hAnsi="Times New Roman" w:cs="Times New Roman"/>
                <w:b/>
                <w:bCs/>
                <w:sz w:val="20"/>
                <w:szCs w:val="20"/>
                <w:lang w:eastAsia="tr-TR"/>
              </w:rPr>
            </w:pPr>
            <w:r w:rsidRPr="009D2797">
              <w:rPr>
                <w:rFonts w:ascii="Times New Roman" w:eastAsia="Times New Roman" w:hAnsi="Times New Roman" w:cs="Times New Roman"/>
                <w:b/>
                <w:bCs/>
                <w:sz w:val="20"/>
                <w:szCs w:val="20"/>
                <w:lang w:eastAsia="tr-TR"/>
              </w:rPr>
              <w:t>SP</w:t>
            </w:r>
            <w:r w:rsidR="00030137" w:rsidRPr="009D2797">
              <w:rPr>
                <w:rFonts w:ascii="Times New Roman" w:eastAsia="Times New Roman" w:hAnsi="Times New Roman" w:cs="Times New Roman"/>
                <w:b/>
                <w:bCs/>
                <w:sz w:val="20"/>
                <w:szCs w:val="20"/>
                <w:lang w:eastAsia="tr-TR"/>
              </w:rPr>
              <w:t>ŞM</w:t>
            </w:r>
            <w:r w:rsidRPr="009D2797">
              <w:rPr>
                <w:rFonts w:ascii="Times New Roman" w:eastAsia="Times New Roman" w:hAnsi="Times New Roman" w:cs="Times New Roman"/>
                <w:b/>
                <w:bCs/>
                <w:sz w:val="20"/>
                <w:szCs w:val="20"/>
                <w:lang w:eastAsia="tr-TR"/>
              </w:rPr>
              <w:t xml:space="preserve">: </w:t>
            </w:r>
            <w:r w:rsidRPr="009D2797">
              <w:rPr>
                <w:rFonts w:ascii="Times New Roman" w:eastAsia="Times New Roman" w:hAnsi="Times New Roman" w:cs="Times New Roman"/>
                <w:bCs/>
                <w:sz w:val="20"/>
                <w:szCs w:val="20"/>
                <w:lang w:eastAsia="tr-TR"/>
              </w:rPr>
              <w:t>Stratejik Planlama Şube Müdürlüğü</w:t>
            </w:r>
          </w:p>
        </w:tc>
      </w:tr>
      <w:tr w:rsidR="00A75169" w:rsidRPr="00B56CCD" w:rsidTr="00B56CCD">
        <w:trPr>
          <w:trHeight w:val="501"/>
        </w:trPr>
        <w:tc>
          <w:tcPr>
            <w:tcW w:w="3123" w:type="dxa"/>
            <w:tcBorders>
              <w:top w:val="single" w:sz="4" w:space="0" w:color="auto"/>
              <w:left w:val="single" w:sz="4" w:space="0" w:color="auto"/>
              <w:bottom w:val="single" w:sz="4" w:space="0" w:color="auto"/>
              <w:right w:val="single" w:sz="4" w:space="0" w:color="auto"/>
            </w:tcBorders>
            <w:shd w:val="clear" w:color="auto" w:fill="auto"/>
            <w:noWrap/>
            <w:hideMark/>
          </w:tcPr>
          <w:p w:rsidR="00A75169" w:rsidRPr="009D2797" w:rsidRDefault="00A75169" w:rsidP="00D67252">
            <w:pPr>
              <w:spacing w:after="0" w:line="240" w:lineRule="auto"/>
              <w:rPr>
                <w:rFonts w:ascii="Times New Roman" w:eastAsia="Times New Roman" w:hAnsi="Times New Roman" w:cs="Times New Roman"/>
                <w:b/>
                <w:bCs/>
                <w:color w:val="000000"/>
                <w:sz w:val="20"/>
                <w:szCs w:val="20"/>
                <w:lang w:eastAsia="tr-TR"/>
              </w:rPr>
            </w:pPr>
            <w:r w:rsidRPr="009D2797">
              <w:rPr>
                <w:rFonts w:ascii="Times New Roman" w:eastAsia="Times New Roman" w:hAnsi="Times New Roman" w:cs="Times New Roman"/>
                <w:b/>
                <w:bCs/>
                <w:color w:val="000000"/>
                <w:sz w:val="20"/>
                <w:szCs w:val="20"/>
                <w:lang w:eastAsia="tr-TR"/>
              </w:rPr>
              <w:t>4. UYGULAMA ADIMLARI</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A75169" w:rsidRPr="009D2797" w:rsidRDefault="00A75169" w:rsidP="00B56CCD">
            <w:pPr>
              <w:spacing w:after="0" w:line="240" w:lineRule="auto"/>
              <w:jc w:val="center"/>
              <w:rPr>
                <w:rFonts w:ascii="Times New Roman" w:eastAsia="Times New Roman" w:hAnsi="Times New Roman" w:cs="Times New Roman"/>
                <w:b/>
                <w:bCs/>
                <w:color w:val="000000"/>
                <w:sz w:val="20"/>
                <w:szCs w:val="20"/>
                <w:lang w:eastAsia="tr-TR"/>
              </w:rPr>
            </w:pPr>
            <w:r w:rsidRPr="009D2797">
              <w:rPr>
                <w:rFonts w:ascii="Times New Roman" w:eastAsia="Times New Roman" w:hAnsi="Times New Roman" w:cs="Times New Roman"/>
                <w:b/>
                <w:bCs/>
                <w:color w:val="000000"/>
                <w:sz w:val="20"/>
                <w:szCs w:val="20"/>
                <w:lang w:eastAsia="tr-TR"/>
              </w:rPr>
              <w:t>Sorumluluk</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A75169" w:rsidRPr="009D2797" w:rsidRDefault="00A75169" w:rsidP="00B56CCD">
            <w:pPr>
              <w:spacing w:after="0" w:line="240" w:lineRule="auto"/>
              <w:jc w:val="center"/>
              <w:rPr>
                <w:rFonts w:ascii="Times New Roman" w:eastAsia="Times New Roman" w:hAnsi="Times New Roman" w:cs="Times New Roman"/>
                <w:b/>
                <w:bCs/>
                <w:color w:val="000000"/>
                <w:sz w:val="20"/>
                <w:szCs w:val="20"/>
                <w:lang w:eastAsia="tr-TR"/>
              </w:rPr>
            </w:pPr>
            <w:r w:rsidRPr="009D2797">
              <w:rPr>
                <w:rFonts w:ascii="Times New Roman" w:eastAsia="Times New Roman" w:hAnsi="Times New Roman" w:cs="Times New Roman"/>
                <w:b/>
                <w:bCs/>
                <w:color w:val="000000"/>
                <w:sz w:val="20"/>
                <w:szCs w:val="20"/>
                <w:lang w:eastAsia="tr-TR"/>
              </w:rPr>
              <w:t>Çıktılar</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A75169" w:rsidRPr="009D2797" w:rsidRDefault="00A75169" w:rsidP="00B56CCD">
            <w:pPr>
              <w:spacing w:after="0" w:line="240" w:lineRule="auto"/>
              <w:jc w:val="center"/>
              <w:rPr>
                <w:rFonts w:ascii="Times New Roman" w:eastAsia="Times New Roman" w:hAnsi="Times New Roman" w:cs="Times New Roman"/>
                <w:b/>
                <w:bCs/>
                <w:color w:val="000000"/>
                <w:sz w:val="20"/>
                <w:szCs w:val="20"/>
                <w:lang w:eastAsia="tr-TR"/>
              </w:rPr>
            </w:pPr>
            <w:r w:rsidRPr="009D2797">
              <w:rPr>
                <w:rFonts w:ascii="Times New Roman" w:eastAsia="Times New Roman" w:hAnsi="Times New Roman" w:cs="Times New Roman"/>
                <w:b/>
                <w:bCs/>
                <w:color w:val="000000"/>
                <w:sz w:val="20"/>
                <w:szCs w:val="20"/>
                <w:lang w:eastAsia="tr-TR"/>
              </w:rPr>
              <w:t>Zamanlama</w:t>
            </w:r>
          </w:p>
        </w:tc>
      </w:tr>
      <w:tr w:rsidR="008E2936" w:rsidRPr="00B56CCD" w:rsidTr="00B56CCD">
        <w:trPr>
          <w:trHeight w:val="498"/>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936" w:rsidRPr="009D2797" w:rsidRDefault="009D2797">
            <w:pPr>
              <w:rPr>
                <w:rFonts w:ascii="Times New Roman" w:hAnsi="Times New Roman" w:cs="Times New Roman"/>
                <w:b/>
                <w:bCs/>
                <w:color w:val="000000"/>
                <w:sz w:val="20"/>
                <w:szCs w:val="20"/>
              </w:rPr>
            </w:pPr>
            <w:r w:rsidRPr="006377EA">
              <w:rPr>
                <w:rFonts w:ascii="Times New Roman" w:hAnsi="Times New Roman" w:cs="Times New Roman"/>
                <w:b/>
                <w:bCs/>
                <w:color w:val="000000"/>
                <w:sz w:val="20"/>
                <w:szCs w:val="20"/>
              </w:rPr>
              <w:t>4.1.</w:t>
            </w:r>
            <w:r w:rsidR="00954399">
              <w:rPr>
                <w:rFonts w:ascii="Times New Roman" w:hAnsi="Times New Roman" w:cs="Times New Roman"/>
                <w:b/>
                <w:bCs/>
                <w:color w:val="000000"/>
                <w:sz w:val="20"/>
                <w:szCs w:val="20"/>
              </w:rPr>
              <w:t xml:space="preserve"> </w:t>
            </w:r>
            <w:r w:rsidR="008E2936" w:rsidRPr="009D2797">
              <w:rPr>
                <w:rFonts w:ascii="Times New Roman" w:hAnsi="Times New Roman" w:cs="Times New Roman"/>
                <w:b/>
                <w:bCs/>
                <w:color w:val="000000"/>
                <w:sz w:val="20"/>
                <w:szCs w:val="20"/>
              </w:rPr>
              <w:t>Hazırlık çalışmaları:</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8E2936" w:rsidRPr="009D2797" w:rsidRDefault="008E2936" w:rsidP="00B56CCD">
            <w:pPr>
              <w:jc w:val="center"/>
              <w:rPr>
                <w:rFonts w:ascii="Times New Roman" w:hAnsi="Times New Roman" w:cs="Times New Roman"/>
                <w:color w:val="000000"/>
                <w:sz w:val="20"/>
                <w:szCs w:val="20"/>
              </w:rPr>
            </w:pP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8E2936" w:rsidRPr="009D2797" w:rsidRDefault="008E2936" w:rsidP="00B56CCD">
            <w:pPr>
              <w:jc w:val="center"/>
              <w:rPr>
                <w:rFonts w:ascii="Times New Roman" w:hAnsi="Times New Roman" w:cs="Times New Roman"/>
                <w:color w:val="000000"/>
                <w:sz w:val="20"/>
                <w:szCs w:val="20"/>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8E2936" w:rsidRPr="009D2797" w:rsidRDefault="008E2936" w:rsidP="00B56CCD">
            <w:pPr>
              <w:jc w:val="center"/>
              <w:rPr>
                <w:rFonts w:ascii="Times New Roman" w:hAnsi="Times New Roman" w:cs="Times New Roman"/>
                <w:color w:val="000000"/>
                <w:sz w:val="20"/>
                <w:szCs w:val="20"/>
              </w:rPr>
            </w:pPr>
          </w:p>
        </w:tc>
      </w:tr>
      <w:tr w:rsidR="00845EB1"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EB1" w:rsidRPr="009D2797" w:rsidRDefault="009D2797">
            <w:pPr>
              <w:rPr>
                <w:rFonts w:ascii="Times New Roman" w:hAnsi="Times New Roman" w:cs="Times New Roman"/>
                <w:b/>
                <w:bCs/>
                <w:color w:val="000000"/>
                <w:sz w:val="20"/>
                <w:szCs w:val="20"/>
              </w:rPr>
            </w:pPr>
            <w:r w:rsidRPr="006377EA">
              <w:rPr>
                <w:rFonts w:ascii="Times New Roman" w:hAnsi="Times New Roman" w:cs="Times New Roman"/>
                <w:b/>
                <w:bCs/>
                <w:color w:val="000000"/>
                <w:sz w:val="20"/>
                <w:szCs w:val="20"/>
              </w:rPr>
              <w:t>4.</w:t>
            </w:r>
            <w:r w:rsidR="00845EB1" w:rsidRPr="006377EA">
              <w:rPr>
                <w:rFonts w:ascii="Times New Roman" w:hAnsi="Times New Roman" w:cs="Times New Roman"/>
                <w:b/>
                <w:bCs/>
                <w:color w:val="000000"/>
                <w:sz w:val="20"/>
                <w:szCs w:val="20"/>
              </w:rPr>
              <w:t>1.1.</w:t>
            </w:r>
            <w:r w:rsidR="00845EB1" w:rsidRPr="009D2797">
              <w:rPr>
                <w:rFonts w:ascii="Times New Roman" w:hAnsi="Times New Roman" w:cs="Times New Roman"/>
                <w:b/>
                <w:bCs/>
                <w:color w:val="000000"/>
                <w:sz w:val="20"/>
                <w:szCs w:val="20"/>
              </w:rPr>
              <w:t xml:space="preserve"> </w:t>
            </w:r>
            <w:r w:rsidR="00845EB1" w:rsidRPr="009D2797">
              <w:rPr>
                <w:rFonts w:ascii="Times New Roman" w:hAnsi="Times New Roman" w:cs="Times New Roman"/>
                <w:color w:val="000000"/>
                <w:sz w:val="20"/>
                <w:szCs w:val="20"/>
              </w:rPr>
              <w:t>Kamu kurumlarının stratejik planın başlatılması kararını verir.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845EB1" w:rsidRPr="009D2797" w:rsidRDefault="00845EB1"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Rektörlük Üst Yönetim</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845EB1" w:rsidRPr="009D2797" w:rsidRDefault="00845EB1" w:rsidP="008268E9">
            <w:pPr>
              <w:rPr>
                <w:rFonts w:ascii="Times New Roman" w:hAnsi="Times New Roman" w:cs="Times New Roman"/>
                <w:sz w:val="20"/>
                <w:szCs w:val="20"/>
              </w:rPr>
            </w:pPr>
            <w:r w:rsidRPr="009D2797">
              <w:rPr>
                <w:rFonts w:ascii="Times New Roman" w:hAnsi="Times New Roman" w:cs="Times New Roman"/>
                <w:sz w:val="20"/>
                <w:szCs w:val="20"/>
              </w:rPr>
              <w:t>Yönetmelik</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845EB1" w:rsidRPr="009D2797" w:rsidRDefault="00845EB1"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1 Gün</w:t>
            </w:r>
          </w:p>
        </w:tc>
      </w:tr>
      <w:tr w:rsidR="00845EB1"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EB1" w:rsidRPr="009D2797" w:rsidRDefault="009D2797">
            <w:pPr>
              <w:rPr>
                <w:rFonts w:ascii="Times New Roman" w:hAnsi="Times New Roman" w:cs="Times New Roman"/>
                <w:color w:val="000000"/>
                <w:sz w:val="20"/>
                <w:szCs w:val="20"/>
              </w:rPr>
            </w:pPr>
            <w:r w:rsidRPr="006377EA">
              <w:rPr>
                <w:rFonts w:ascii="Times New Roman" w:hAnsi="Times New Roman" w:cs="Times New Roman"/>
                <w:b/>
                <w:bCs/>
                <w:color w:val="000000"/>
                <w:sz w:val="20"/>
                <w:szCs w:val="20"/>
              </w:rPr>
              <w:t>4.</w:t>
            </w:r>
            <w:r w:rsidR="00845EB1" w:rsidRPr="006377EA">
              <w:rPr>
                <w:rFonts w:ascii="Times New Roman" w:hAnsi="Times New Roman" w:cs="Times New Roman"/>
                <w:b/>
                <w:bCs/>
                <w:color w:val="000000"/>
                <w:sz w:val="20"/>
                <w:szCs w:val="20"/>
              </w:rPr>
              <w:t>1.2.</w:t>
            </w:r>
            <w:r w:rsidR="00845EB1" w:rsidRPr="009D2797">
              <w:rPr>
                <w:rFonts w:ascii="Times New Roman" w:hAnsi="Times New Roman" w:cs="Times New Roman"/>
                <w:b/>
                <w:bCs/>
                <w:color w:val="000000"/>
                <w:sz w:val="20"/>
                <w:szCs w:val="20"/>
              </w:rPr>
              <w:t xml:space="preserve"> </w:t>
            </w:r>
            <w:r w:rsidR="00845EB1" w:rsidRPr="009D2797">
              <w:rPr>
                <w:rFonts w:ascii="Times New Roman" w:hAnsi="Times New Roman" w:cs="Times New Roman"/>
                <w:color w:val="000000"/>
                <w:sz w:val="20"/>
                <w:szCs w:val="20"/>
              </w:rPr>
              <w:t>Tüm birimlere yazı yazılarak Üniversitemiz Stratejik Planı çalışmalarına başlanıldığını yazı ile bildirir.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845EB1" w:rsidRPr="009D2797" w:rsidRDefault="00845EB1"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SPŞM</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845EB1" w:rsidRPr="009D2797" w:rsidRDefault="00845EB1" w:rsidP="008268E9">
            <w:pPr>
              <w:spacing w:after="0" w:line="240" w:lineRule="auto"/>
              <w:rPr>
                <w:rFonts w:ascii="Times New Roman" w:eastAsia="Times New Roman" w:hAnsi="Times New Roman" w:cs="Times New Roman"/>
                <w:sz w:val="20"/>
                <w:szCs w:val="20"/>
                <w:lang w:eastAsia="tr-TR"/>
              </w:rPr>
            </w:pPr>
            <w:r w:rsidRPr="009D2797">
              <w:rPr>
                <w:rFonts w:ascii="Times New Roman" w:eastAsia="Times New Roman" w:hAnsi="Times New Roman" w:cs="Times New Roman"/>
                <w:sz w:val="20"/>
                <w:szCs w:val="20"/>
                <w:lang w:eastAsia="tr-TR"/>
              </w:rPr>
              <w:t>Birimlere yazılan resmi yazı ilgili yönetmelik</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845EB1" w:rsidRPr="009D2797" w:rsidRDefault="00171102" w:rsidP="008268E9">
            <w:pPr>
              <w:spacing w:after="0" w:line="240" w:lineRule="auto"/>
              <w:rPr>
                <w:rFonts w:ascii="Times New Roman" w:eastAsia="Times New Roman" w:hAnsi="Times New Roman" w:cs="Times New Roman"/>
                <w:sz w:val="20"/>
                <w:szCs w:val="20"/>
                <w:lang w:eastAsia="tr-TR"/>
              </w:rPr>
            </w:pPr>
            <w:r w:rsidRPr="009D2797">
              <w:rPr>
                <w:rFonts w:ascii="Times New Roman" w:eastAsia="Times New Roman" w:hAnsi="Times New Roman" w:cs="Times New Roman"/>
                <w:sz w:val="20"/>
                <w:szCs w:val="20"/>
                <w:lang w:eastAsia="tr-TR"/>
              </w:rPr>
              <w:t>1 Gün</w:t>
            </w:r>
          </w:p>
        </w:tc>
      </w:tr>
      <w:tr w:rsidR="00845EB1"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EB1" w:rsidRPr="009D2797" w:rsidRDefault="009D2797">
            <w:pPr>
              <w:rPr>
                <w:rFonts w:ascii="Times New Roman" w:hAnsi="Times New Roman" w:cs="Times New Roman"/>
                <w:color w:val="000000"/>
                <w:sz w:val="20"/>
                <w:szCs w:val="20"/>
              </w:rPr>
            </w:pPr>
            <w:r w:rsidRPr="006377EA">
              <w:rPr>
                <w:rFonts w:ascii="Times New Roman" w:hAnsi="Times New Roman" w:cs="Times New Roman"/>
                <w:b/>
                <w:bCs/>
                <w:color w:val="000000"/>
                <w:sz w:val="20"/>
                <w:szCs w:val="20"/>
              </w:rPr>
              <w:t>4.</w:t>
            </w:r>
            <w:r w:rsidR="00845EB1" w:rsidRPr="006377EA">
              <w:rPr>
                <w:rFonts w:ascii="Times New Roman" w:hAnsi="Times New Roman" w:cs="Times New Roman"/>
                <w:b/>
                <w:bCs/>
                <w:color w:val="000000"/>
                <w:sz w:val="20"/>
                <w:szCs w:val="20"/>
              </w:rPr>
              <w:t>1.3.</w:t>
            </w:r>
            <w:r w:rsidR="00845EB1" w:rsidRPr="009D2797">
              <w:rPr>
                <w:rFonts w:ascii="Times New Roman" w:hAnsi="Times New Roman" w:cs="Times New Roman"/>
                <w:b/>
                <w:bCs/>
                <w:color w:val="000000"/>
                <w:sz w:val="20"/>
                <w:szCs w:val="20"/>
              </w:rPr>
              <w:t xml:space="preserve"> </w:t>
            </w:r>
            <w:r w:rsidR="00845EB1" w:rsidRPr="009D2797">
              <w:rPr>
                <w:rFonts w:ascii="Times New Roman" w:hAnsi="Times New Roman" w:cs="Times New Roman"/>
                <w:color w:val="000000"/>
                <w:sz w:val="20"/>
                <w:szCs w:val="20"/>
              </w:rPr>
              <w:t>Üniversitemiz Stratejik Planlama Kurulunda görev alacak personel oluşturulur.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845EB1" w:rsidRPr="009D2797" w:rsidRDefault="00845EB1"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Rektörlük Üst Yönetim</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845EB1" w:rsidRPr="009D2797" w:rsidRDefault="00845EB1"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Onay yazısı/ Stratejik Planlama Kurulu listesi</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845EB1" w:rsidRPr="009D2797" w:rsidRDefault="00845EB1"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1 Gün</w:t>
            </w:r>
          </w:p>
        </w:tc>
      </w:tr>
      <w:tr w:rsidR="00845EB1"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EB1" w:rsidRPr="009D2797" w:rsidRDefault="009D2797">
            <w:pPr>
              <w:rPr>
                <w:rFonts w:ascii="Times New Roman" w:hAnsi="Times New Roman" w:cs="Times New Roman"/>
                <w:color w:val="000000"/>
                <w:sz w:val="20"/>
                <w:szCs w:val="20"/>
              </w:rPr>
            </w:pPr>
            <w:r w:rsidRPr="006377EA">
              <w:rPr>
                <w:rFonts w:ascii="Times New Roman" w:hAnsi="Times New Roman" w:cs="Times New Roman"/>
                <w:b/>
                <w:bCs/>
                <w:color w:val="000000"/>
                <w:sz w:val="20"/>
                <w:szCs w:val="20"/>
              </w:rPr>
              <w:lastRenderedPageBreak/>
              <w:t>4.</w:t>
            </w:r>
            <w:r w:rsidR="00845EB1" w:rsidRPr="006377EA">
              <w:rPr>
                <w:rFonts w:ascii="Times New Roman" w:hAnsi="Times New Roman" w:cs="Times New Roman"/>
                <w:b/>
                <w:bCs/>
                <w:color w:val="000000"/>
                <w:sz w:val="20"/>
                <w:szCs w:val="20"/>
              </w:rPr>
              <w:t>1.4.</w:t>
            </w:r>
            <w:r w:rsidR="00845EB1" w:rsidRPr="009D2797">
              <w:rPr>
                <w:rFonts w:ascii="Times New Roman" w:hAnsi="Times New Roman" w:cs="Times New Roman"/>
                <w:color w:val="000000"/>
                <w:sz w:val="20"/>
                <w:szCs w:val="20"/>
              </w:rPr>
              <w:t xml:space="preserve"> Üniversitemiz Stratejik Planlama Ofisi belirler.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845EB1" w:rsidRPr="009D2797" w:rsidRDefault="00845EB1"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Rektörlük Üst Yönetim</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845EB1" w:rsidRPr="009D2797" w:rsidRDefault="00845EB1"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Olur yazısı</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845EB1" w:rsidRPr="009D2797" w:rsidRDefault="00845EB1"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1 Gün</w:t>
            </w:r>
          </w:p>
        </w:tc>
      </w:tr>
      <w:tr w:rsidR="00845EB1"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EB1" w:rsidRPr="009D2797" w:rsidRDefault="009D2797">
            <w:pPr>
              <w:rPr>
                <w:rFonts w:ascii="Times New Roman" w:hAnsi="Times New Roman" w:cs="Times New Roman"/>
                <w:color w:val="000000"/>
                <w:sz w:val="20"/>
                <w:szCs w:val="20"/>
              </w:rPr>
            </w:pPr>
            <w:r w:rsidRPr="006377EA">
              <w:rPr>
                <w:rFonts w:ascii="Times New Roman" w:hAnsi="Times New Roman" w:cs="Times New Roman"/>
                <w:b/>
                <w:bCs/>
                <w:color w:val="000000"/>
                <w:sz w:val="20"/>
                <w:szCs w:val="20"/>
              </w:rPr>
              <w:t>4.</w:t>
            </w:r>
            <w:r w:rsidR="00845EB1" w:rsidRPr="006377EA">
              <w:rPr>
                <w:rFonts w:ascii="Times New Roman" w:hAnsi="Times New Roman" w:cs="Times New Roman"/>
                <w:b/>
                <w:bCs/>
                <w:color w:val="000000"/>
                <w:sz w:val="20"/>
                <w:szCs w:val="20"/>
              </w:rPr>
              <w:t>1.5.</w:t>
            </w:r>
            <w:r w:rsidR="00845EB1" w:rsidRPr="009D2797">
              <w:rPr>
                <w:rFonts w:ascii="Times New Roman" w:hAnsi="Times New Roman" w:cs="Times New Roman"/>
                <w:b/>
                <w:bCs/>
                <w:color w:val="000000"/>
                <w:sz w:val="20"/>
                <w:szCs w:val="20"/>
              </w:rPr>
              <w:t xml:space="preserve"> </w:t>
            </w:r>
            <w:r w:rsidR="00845EB1" w:rsidRPr="009D2797">
              <w:rPr>
                <w:rFonts w:ascii="Times New Roman" w:hAnsi="Times New Roman" w:cs="Times New Roman"/>
                <w:color w:val="000000"/>
                <w:sz w:val="20"/>
                <w:szCs w:val="20"/>
              </w:rPr>
              <w:t>Üniversitemiz Stratejik Planı Hazırlık Programı ve çalışma takvimi belirlenir.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845EB1" w:rsidRPr="009D2797" w:rsidRDefault="00845EB1"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SPŞM</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4F03A3" w:rsidRPr="009D2797" w:rsidRDefault="004F03A3" w:rsidP="008268E9">
            <w:pPr>
              <w:rPr>
                <w:rFonts w:ascii="Times New Roman" w:hAnsi="Times New Roman" w:cs="Times New Roman"/>
                <w:color w:val="000000"/>
                <w:sz w:val="20"/>
                <w:szCs w:val="20"/>
              </w:rPr>
            </w:pPr>
          </w:p>
          <w:p w:rsidR="00845EB1" w:rsidRPr="009D2797" w:rsidRDefault="00845EB1" w:rsidP="008268E9">
            <w:pPr>
              <w:rPr>
                <w:rFonts w:ascii="Times New Roman" w:hAnsi="Times New Roman" w:cs="Times New Roman"/>
                <w:color w:val="000000"/>
                <w:sz w:val="20"/>
                <w:szCs w:val="20"/>
              </w:rPr>
            </w:pPr>
            <w:r w:rsidRPr="009D2797">
              <w:rPr>
                <w:rFonts w:ascii="Times New Roman" w:hAnsi="Times New Roman" w:cs="Times New Roman"/>
                <w:color w:val="000000"/>
                <w:sz w:val="20"/>
                <w:szCs w:val="20"/>
              </w:rPr>
              <w:t>Hazırlık programı, Çalışma takvimi</w:t>
            </w:r>
          </w:p>
          <w:p w:rsidR="00845EB1" w:rsidRPr="009D2797" w:rsidRDefault="00845EB1" w:rsidP="008268E9">
            <w:pPr>
              <w:spacing w:after="0" w:line="240" w:lineRule="auto"/>
              <w:rPr>
                <w:rFonts w:ascii="Times New Roman" w:eastAsia="Times New Roman" w:hAnsi="Times New Roman" w:cs="Times New Roman"/>
                <w:color w:val="000000"/>
                <w:sz w:val="20"/>
                <w:szCs w:val="20"/>
                <w:lang w:eastAsia="tr-TR"/>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845EB1" w:rsidRPr="009D2797" w:rsidRDefault="00171102"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7 Gün</w:t>
            </w:r>
          </w:p>
        </w:tc>
      </w:tr>
      <w:tr w:rsidR="00845EB1"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EB1" w:rsidRPr="009D2797" w:rsidRDefault="009D2797">
            <w:pPr>
              <w:rPr>
                <w:rFonts w:ascii="Times New Roman" w:hAnsi="Times New Roman" w:cs="Times New Roman"/>
                <w:color w:val="000000"/>
                <w:sz w:val="20"/>
                <w:szCs w:val="20"/>
              </w:rPr>
            </w:pPr>
            <w:r w:rsidRPr="006377EA">
              <w:rPr>
                <w:rFonts w:ascii="Times New Roman" w:hAnsi="Times New Roman" w:cs="Times New Roman"/>
                <w:b/>
                <w:bCs/>
                <w:color w:val="000000"/>
                <w:sz w:val="20"/>
                <w:szCs w:val="20"/>
              </w:rPr>
              <w:t>4.</w:t>
            </w:r>
            <w:r w:rsidR="00845EB1" w:rsidRPr="006377EA">
              <w:rPr>
                <w:rFonts w:ascii="Times New Roman" w:hAnsi="Times New Roman" w:cs="Times New Roman"/>
                <w:b/>
                <w:bCs/>
                <w:color w:val="000000"/>
                <w:sz w:val="20"/>
                <w:szCs w:val="20"/>
              </w:rPr>
              <w:t>1.6</w:t>
            </w:r>
            <w:r w:rsidR="00845EB1" w:rsidRPr="006377EA">
              <w:rPr>
                <w:rFonts w:ascii="Times New Roman" w:hAnsi="Times New Roman" w:cs="Times New Roman"/>
                <w:b/>
                <w:color w:val="000000"/>
                <w:sz w:val="20"/>
                <w:szCs w:val="20"/>
              </w:rPr>
              <w:t>.</w:t>
            </w:r>
            <w:r w:rsidR="00845EB1" w:rsidRPr="009D2797">
              <w:rPr>
                <w:rFonts w:ascii="Times New Roman" w:hAnsi="Times New Roman" w:cs="Times New Roman"/>
                <w:color w:val="000000"/>
                <w:sz w:val="20"/>
                <w:szCs w:val="20"/>
              </w:rPr>
              <w:t xml:space="preserve"> Tüm birimlere yazı yazılarak Stratejik Plan çalışmalarında görev alacak komisyonların oluşturulması istenir. </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845EB1" w:rsidRPr="009D2797" w:rsidRDefault="00845EB1"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SPŞM</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845EB1" w:rsidRPr="009D2797" w:rsidRDefault="00845EB1"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Yazı</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845EB1" w:rsidRPr="009D2797" w:rsidRDefault="00845EB1"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1 Gün</w:t>
            </w:r>
          </w:p>
        </w:tc>
      </w:tr>
      <w:tr w:rsidR="00845EB1" w:rsidRPr="00B56CCD" w:rsidTr="008268E9">
        <w:trPr>
          <w:trHeight w:val="480"/>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845EB1" w:rsidRPr="009D2797" w:rsidRDefault="009D2797" w:rsidP="00D67252">
            <w:pPr>
              <w:spacing w:after="0" w:line="240" w:lineRule="auto"/>
              <w:rPr>
                <w:rFonts w:ascii="Times New Roman" w:eastAsia="Times New Roman" w:hAnsi="Times New Roman" w:cs="Times New Roman"/>
                <w:b/>
                <w:bCs/>
                <w:color w:val="000000"/>
                <w:sz w:val="20"/>
                <w:szCs w:val="20"/>
                <w:lang w:eastAsia="tr-TR"/>
              </w:rPr>
            </w:pPr>
            <w:r w:rsidRPr="006377EA">
              <w:rPr>
                <w:rFonts w:ascii="Times New Roman" w:eastAsia="Times New Roman" w:hAnsi="Times New Roman" w:cs="Times New Roman"/>
                <w:b/>
                <w:bCs/>
                <w:color w:val="000000"/>
                <w:sz w:val="20"/>
                <w:szCs w:val="20"/>
                <w:lang w:eastAsia="tr-TR"/>
              </w:rPr>
              <w:t>4.</w:t>
            </w:r>
            <w:r w:rsidR="00E1792F" w:rsidRPr="006377EA">
              <w:rPr>
                <w:rFonts w:ascii="Times New Roman" w:eastAsia="Times New Roman" w:hAnsi="Times New Roman" w:cs="Times New Roman"/>
                <w:b/>
                <w:bCs/>
                <w:color w:val="000000"/>
                <w:sz w:val="20"/>
                <w:szCs w:val="20"/>
                <w:lang w:eastAsia="tr-TR"/>
              </w:rPr>
              <w:t>2.</w:t>
            </w:r>
            <w:r w:rsidR="00E1792F" w:rsidRPr="009D2797">
              <w:rPr>
                <w:rFonts w:ascii="Times New Roman" w:eastAsia="Times New Roman" w:hAnsi="Times New Roman" w:cs="Times New Roman"/>
                <w:b/>
                <w:bCs/>
                <w:color w:val="000000"/>
                <w:sz w:val="20"/>
                <w:szCs w:val="20"/>
                <w:lang w:eastAsia="tr-TR"/>
              </w:rPr>
              <w:t xml:space="preserve"> Çalışmaların başlatılması:</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845EB1" w:rsidRPr="009D2797" w:rsidRDefault="00845EB1" w:rsidP="008268E9">
            <w:pPr>
              <w:spacing w:after="0" w:line="240" w:lineRule="auto"/>
              <w:rPr>
                <w:rFonts w:ascii="Times New Roman" w:eastAsia="Times New Roman" w:hAnsi="Times New Roman" w:cs="Times New Roman"/>
                <w:b/>
                <w:bCs/>
                <w:color w:val="000000"/>
                <w:sz w:val="20"/>
                <w:szCs w:val="20"/>
                <w:lang w:eastAsia="tr-TR"/>
              </w:rPr>
            </w:pP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845EB1" w:rsidRPr="009D2797" w:rsidRDefault="00845EB1" w:rsidP="008268E9">
            <w:pPr>
              <w:spacing w:after="0" w:line="240" w:lineRule="auto"/>
              <w:rPr>
                <w:rFonts w:ascii="Times New Roman" w:eastAsia="Times New Roman" w:hAnsi="Times New Roman" w:cs="Times New Roman"/>
                <w:color w:val="000000"/>
                <w:sz w:val="20"/>
                <w:szCs w:val="20"/>
                <w:lang w:eastAsia="tr-TR"/>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845EB1" w:rsidRPr="009D2797" w:rsidRDefault="00845EB1" w:rsidP="008268E9">
            <w:pPr>
              <w:spacing w:after="0" w:line="240" w:lineRule="auto"/>
              <w:rPr>
                <w:rFonts w:ascii="Times New Roman" w:eastAsia="Times New Roman" w:hAnsi="Times New Roman" w:cs="Times New Roman"/>
                <w:color w:val="000000"/>
                <w:sz w:val="20"/>
                <w:szCs w:val="20"/>
                <w:lang w:eastAsia="tr-TR"/>
              </w:rPr>
            </w:pPr>
          </w:p>
        </w:tc>
      </w:tr>
      <w:tr w:rsidR="00F46560"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560" w:rsidRPr="009D2797" w:rsidRDefault="009D2797">
            <w:pPr>
              <w:rPr>
                <w:rFonts w:ascii="Times New Roman" w:hAnsi="Times New Roman" w:cs="Times New Roman"/>
                <w:color w:val="000000"/>
                <w:sz w:val="20"/>
                <w:szCs w:val="20"/>
              </w:rPr>
            </w:pPr>
            <w:r w:rsidRPr="006377EA">
              <w:rPr>
                <w:rFonts w:ascii="Times New Roman" w:hAnsi="Times New Roman" w:cs="Times New Roman"/>
                <w:b/>
                <w:bCs/>
                <w:color w:val="000000"/>
                <w:sz w:val="20"/>
                <w:szCs w:val="20"/>
              </w:rPr>
              <w:t>4.</w:t>
            </w:r>
            <w:r w:rsidR="00F46560" w:rsidRPr="006377EA">
              <w:rPr>
                <w:rFonts w:ascii="Times New Roman" w:hAnsi="Times New Roman" w:cs="Times New Roman"/>
                <w:b/>
                <w:bCs/>
                <w:color w:val="000000"/>
                <w:sz w:val="20"/>
                <w:szCs w:val="20"/>
              </w:rPr>
              <w:t>2.1.</w:t>
            </w:r>
            <w:r w:rsidR="00F46560" w:rsidRPr="009D2797">
              <w:rPr>
                <w:rFonts w:ascii="Times New Roman" w:hAnsi="Times New Roman" w:cs="Times New Roman"/>
                <w:b/>
                <w:bCs/>
                <w:color w:val="000000"/>
                <w:sz w:val="20"/>
                <w:szCs w:val="20"/>
              </w:rPr>
              <w:t xml:space="preserve"> </w:t>
            </w:r>
            <w:r w:rsidR="00F46560" w:rsidRPr="009D2797">
              <w:rPr>
                <w:rFonts w:ascii="Times New Roman" w:hAnsi="Times New Roman" w:cs="Times New Roman"/>
                <w:color w:val="000000"/>
                <w:sz w:val="20"/>
                <w:szCs w:val="20"/>
              </w:rPr>
              <w:t xml:space="preserve"> Stratejik Planlama Kurulunda yer alan personele görevlendirme yazısını tebliğ eder.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F46560" w:rsidRPr="009D2797" w:rsidRDefault="00F46560"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SPŞM</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B56CCD"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 xml:space="preserve">Tebliğ  yazısı/ </w:t>
            </w:r>
            <w:r w:rsidR="00F46560" w:rsidRPr="009D2797">
              <w:rPr>
                <w:rFonts w:ascii="Times New Roman" w:eastAsia="Times New Roman" w:hAnsi="Times New Roman" w:cs="Times New Roman"/>
                <w:color w:val="000000"/>
                <w:sz w:val="20"/>
                <w:szCs w:val="20"/>
                <w:lang w:eastAsia="tr-TR"/>
              </w:rPr>
              <w:t>Stratejik Planlama yazısı, kurul listesi</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2 Gün</w:t>
            </w:r>
          </w:p>
        </w:tc>
      </w:tr>
      <w:tr w:rsidR="00F46560"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F46560" w:rsidRPr="009D2797" w:rsidRDefault="009D2797">
            <w:pPr>
              <w:rPr>
                <w:rFonts w:ascii="Times New Roman" w:hAnsi="Times New Roman" w:cs="Times New Roman"/>
                <w:color w:val="000000"/>
                <w:sz w:val="20"/>
                <w:szCs w:val="20"/>
              </w:rPr>
            </w:pPr>
            <w:r w:rsidRPr="006377EA">
              <w:rPr>
                <w:rFonts w:ascii="Times New Roman" w:hAnsi="Times New Roman" w:cs="Times New Roman"/>
                <w:b/>
                <w:bCs/>
                <w:color w:val="000000"/>
                <w:sz w:val="20"/>
                <w:szCs w:val="20"/>
              </w:rPr>
              <w:t>4.</w:t>
            </w:r>
            <w:r w:rsidR="00F46560" w:rsidRPr="006377EA">
              <w:rPr>
                <w:rFonts w:ascii="Times New Roman" w:hAnsi="Times New Roman" w:cs="Times New Roman"/>
                <w:b/>
                <w:bCs/>
                <w:color w:val="000000"/>
                <w:sz w:val="20"/>
                <w:szCs w:val="20"/>
              </w:rPr>
              <w:t>2.2.</w:t>
            </w:r>
            <w:r w:rsidR="00F46560" w:rsidRPr="009D2797">
              <w:rPr>
                <w:rFonts w:ascii="Times New Roman" w:hAnsi="Times New Roman" w:cs="Times New Roman"/>
                <w:color w:val="000000"/>
                <w:sz w:val="20"/>
                <w:szCs w:val="20"/>
              </w:rPr>
              <w:t xml:space="preserve"> Birimlerden gelen Stratejik Planda görev alan personel tabloları dosyalanır.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F46560" w:rsidRPr="009D2797" w:rsidRDefault="00F46560"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SPŞM</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Birim yazıları, görevlendirilen personel tabloları</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1 Gün</w:t>
            </w:r>
          </w:p>
        </w:tc>
      </w:tr>
      <w:tr w:rsidR="00F46560"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F46560" w:rsidRPr="009D2797" w:rsidRDefault="009D2797">
            <w:pPr>
              <w:rPr>
                <w:rFonts w:ascii="Times New Roman" w:hAnsi="Times New Roman" w:cs="Times New Roman"/>
                <w:sz w:val="20"/>
                <w:szCs w:val="20"/>
              </w:rPr>
            </w:pPr>
            <w:r w:rsidRPr="006377EA">
              <w:rPr>
                <w:rFonts w:ascii="Times New Roman" w:hAnsi="Times New Roman" w:cs="Times New Roman"/>
                <w:b/>
                <w:bCs/>
                <w:sz w:val="20"/>
                <w:szCs w:val="20"/>
              </w:rPr>
              <w:t>4.</w:t>
            </w:r>
            <w:r w:rsidR="00F46560" w:rsidRPr="006377EA">
              <w:rPr>
                <w:rFonts w:ascii="Times New Roman" w:hAnsi="Times New Roman" w:cs="Times New Roman"/>
                <w:b/>
                <w:bCs/>
                <w:sz w:val="20"/>
                <w:szCs w:val="20"/>
              </w:rPr>
              <w:t>2.3.</w:t>
            </w:r>
            <w:r w:rsidR="00F46560" w:rsidRPr="009D2797">
              <w:rPr>
                <w:rFonts w:ascii="Times New Roman" w:hAnsi="Times New Roman" w:cs="Times New Roman"/>
                <w:sz w:val="20"/>
                <w:szCs w:val="20"/>
              </w:rPr>
              <w:t xml:space="preserve"> Stratejik Plan çalışmalarıyla ilgili bilgilendirme toplantıları düzenlenir. </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F46560" w:rsidRPr="009D2797" w:rsidRDefault="00F46560"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SPŞM</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Toplantı yazıları, katılım listesi</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1 Gün</w:t>
            </w:r>
          </w:p>
        </w:tc>
      </w:tr>
      <w:tr w:rsidR="00F46560"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F46560" w:rsidRPr="009D2797" w:rsidRDefault="009D2797">
            <w:pPr>
              <w:rPr>
                <w:rFonts w:ascii="Times New Roman" w:hAnsi="Times New Roman" w:cs="Times New Roman"/>
                <w:b/>
                <w:bCs/>
                <w:color w:val="000000"/>
                <w:sz w:val="20"/>
                <w:szCs w:val="20"/>
              </w:rPr>
            </w:pPr>
            <w:r w:rsidRPr="006377EA">
              <w:rPr>
                <w:rFonts w:ascii="Times New Roman" w:hAnsi="Times New Roman" w:cs="Times New Roman"/>
                <w:b/>
                <w:bCs/>
                <w:color w:val="000000"/>
                <w:sz w:val="20"/>
                <w:szCs w:val="20"/>
              </w:rPr>
              <w:t>4.</w:t>
            </w:r>
            <w:r w:rsidR="00F46560" w:rsidRPr="006377EA">
              <w:rPr>
                <w:rFonts w:ascii="Times New Roman" w:hAnsi="Times New Roman" w:cs="Times New Roman"/>
                <w:b/>
                <w:bCs/>
                <w:color w:val="000000"/>
                <w:sz w:val="20"/>
                <w:szCs w:val="20"/>
              </w:rPr>
              <w:t>2.4.</w:t>
            </w:r>
            <w:r w:rsidR="00F46560" w:rsidRPr="009D2797">
              <w:rPr>
                <w:rFonts w:ascii="Times New Roman" w:hAnsi="Times New Roman" w:cs="Times New Roman"/>
                <w:b/>
                <w:bCs/>
                <w:color w:val="000000"/>
                <w:sz w:val="20"/>
                <w:szCs w:val="20"/>
              </w:rPr>
              <w:t xml:space="preserve"> </w:t>
            </w:r>
            <w:r w:rsidR="00F46560" w:rsidRPr="009D2797">
              <w:rPr>
                <w:rFonts w:ascii="Times New Roman" w:hAnsi="Times New Roman" w:cs="Times New Roman"/>
                <w:color w:val="000000"/>
                <w:sz w:val="20"/>
                <w:szCs w:val="20"/>
              </w:rPr>
              <w:t>Stratejik Plan'ın oluşturulması için gerekli olan bilgi ve belgeleri; üst yazı, faks, e-posta ile talep eder.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F46560" w:rsidRPr="009D2797" w:rsidRDefault="00F46560"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SPŞM</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Yazı</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1 Gün</w:t>
            </w:r>
          </w:p>
        </w:tc>
      </w:tr>
      <w:tr w:rsidR="00F46560"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F46560" w:rsidRPr="009D2797" w:rsidRDefault="009D2797">
            <w:pPr>
              <w:rPr>
                <w:rFonts w:ascii="Times New Roman" w:hAnsi="Times New Roman" w:cs="Times New Roman"/>
                <w:b/>
                <w:bCs/>
                <w:color w:val="000000"/>
                <w:sz w:val="20"/>
                <w:szCs w:val="20"/>
              </w:rPr>
            </w:pPr>
            <w:r w:rsidRPr="006377EA">
              <w:rPr>
                <w:rFonts w:ascii="Times New Roman" w:hAnsi="Times New Roman" w:cs="Times New Roman"/>
                <w:b/>
                <w:bCs/>
                <w:color w:val="000000"/>
                <w:sz w:val="20"/>
                <w:szCs w:val="20"/>
              </w:rPr>
              <w:t>4.</w:t>
            </w:r>
            <w:r w:rsidR="00F46560" w:rsidRPr="006377EA">
              <w:rPr>
                <w:rFonts w:ascii="Times New Roman" w:hAnsi="Times New Roman" w:cs="Times New Roman"/>
                <w:b/>
                <w:bCs/>
                <w:color w:val="000000"/>
                <w:sz w:val="20"/>
                <w:szCs w:val="20"/>
              </w:rPr>
              <w:t>2.5.</w:t>
            </w:r>
            <w:r w:rsidR="00F46560" w:rsidRPr="009D2797">
              <w:rPr>
                <w:rFonts w:ascii="Times New Roman" w:hAnsi="Times New Roman" w:cs="Times New Roman"/>
                <w:color w:val="000000"/>
                <w:sz w:val="20"/>
                <w:szCs w:val="20"/>
              </w:rPr>
              <w:t xml:space="preserve"> İstenen bilgi ve belgeleri hazırlar. Üst yazı ve e-posta (sgdb@marmara.edu.tr) yoluyla SPŞM'ye gönderir.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F46560" w:rsidRPr="009D2797" w:rsidRDefault="00F46560"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Tüm Birimler</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Bilgi ve belgeleri içeren doküman</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7 Gün</w:t>
            </w:r>
          </w:p>
        </w:tc>
      </w:tr>
      <w:tr w:rsidR="00F46560"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F46560" w:rsidRPr="009D2797" w:rsidRDefault="009D2797">
            <w:pPr>
              <w:rPr>
                <w:rFonts w:ascii="Times New Roman" w:hAnsi="Times New Roman" w:cs="Times New Roman"/>
                <w:color w:val="000000"/>
                <w:sz w:val="20"/>
                <w:szCs w:val="20"/>
              </w:rPr>
            </w:pPr>
            <w:r w:rsidRPr="006377EA">
              <w:rPr>
                <w:rFonts w:ascii="Times New Roman" w:hAnsi="Times New Roman" w:cs="Times New Roman"/>
                <w:b/>
                <w:bCs/>
                <w:color w:val="000000"/>
                <w:sz w:val="20"/>
                <w:szCs w:val="20"/>
              </w:rPr>
              <w:t>4.</w:t>
            </w:r>
            <w:r w:rsidR="00F46560" w:rsidRPr="006377EA">
              <w:rPr>
                <w:rFonts w:ascii="Times New Roman" w:hAnsi="Times New Roman" w:cs="Times New Roman"/>
                <w:b/>
                <w:bCs/>
                <w:color w:val="000000"/>
                <w:sz w:val="20"/>
                <w:szCs w:val="20"/>
              </w:rPr>
              <w:t>2.6.</w:t>
            </w:r>
            <w:r w:rsidR="00F46560" w:rsidRPr="009D2797">
              <w:rPr>
                <w:rFonts w:ascii="Times New Roman" w:hAnsi="Times New Roman" w:cs="Times New Roman"/>
                <w:b/>
                <w:bCs/>
                <w:color w:val="000000"/>
                <w:sz w:val="20"/>
                <w:szCs w:val="20"/>
              </w:rPr>
              <w:t xml:space="preserve"> </w:t>
            </w:r>
            <w:r w:rsidR="00F46560" w:rsidRPr="009D2797">
              <w:rPr>
                <w:rFonts w:ascii="Times New Roman" w:hAnsi="Times New Roman" w:cs="Times New Roman"/>
                <w:color w:val="000000"/>
                <w:sz w:val="20"/>
                <w:szCs w:val="20"/>
              </w:rPr>
              <w:t xml:space="preserve">Birimlerden gelen birim stratejik planları değerlendirir. Bilgi ve belgeleri toplayarak tasnif eder. Stratejik Plan'ın oluşturulması için gerekli olan eksiklikleri belirler. Mail ortamında gelen bilgi ve belgelerin çıktısını alır, üst yazı ile gelen bilgi ve belgeleri ekleri ile </w:t>
            </w:r>
            <w:r w:rsidR="00F46560" w:rsidRPr="009D2797">
              <w:rPr>
                <w:rFonts w:ascii="Times New Roman" w:hAnsi="Times New Roman" w:cs="Times New Roman"/>
                <w:color w:val="000000"/>
                <w:sz w:val="20"/>
                <w:szCs w:val="20"/>
              </w:rPr>
              <w:lastRenderedPageBreak/>
              <w:t>dosyalar. Tüm birimlerden istenilen şekilde düzenlenerek gönderilmesini talep eder. Bilgi ve belgelerin eksik olup olmadığını düzen bakımından kontrol eder. Hata/eksiklik olup olmama durumunu, ilgili birime e-posta yoluyla iletir.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F46560" w:rsidRPr="009D2797" w:rsidRDefault="00F46560"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lastRenderedPageBreak/>
              <w:t>SPŞM</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Birim yazıları, birim stratejik planları</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7 Gün</w:t>
            </w:r>
          </w:p>
        </w:tc>
      </w:tr>
      <w:tr w:rsidR="00F46560"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F46560" w:rsidRPr="009D2797" w:rsidRDefault="009D2797">
            <w:pPr>
              <w:rPr>
                <w:rFonts w:ascii="Times New Roman" w:hAnsi="Times New Roman" w:cs="Times New Roman"/>
                <w:b/>
                <w:bCs/>
                <w:sz w:val="20"/>
                <w:szCs w:val="20"/>
              </w:rPr>
            </w:pPr>
            <w:r w:rsidRPr="006377EA">
              <w:rPr>
                <w:rFonts w:ascii="Times New Roman" w:hAnsi="Times New Roman" w:cs="Times New Roman"/>
                <w:b/>
                <w:bCs/>
                <w:sz w:val="20"/>
                <w:szCs w:val="20"/>
              </w:rPr>
              <w:t>4.</w:t>
            </w:r>
            <w:r w:rsidR="00F46560" w:rsidRPr="006377EA">
              <w:rPr>
                <w:rFonts w:ascii="Times New Roman" w:hAnsi="Times New Roman" w:cs="Times New Roman"/>
                <w:b/>
                <w:bCs/>
                <w:sz w:val="20"/>
                <w:szCs w:val="20"/>
              </w:rPr>
              <w:t>2.7.</w:t>
            </w:r>
            <w:r w:rsidR="00F46560" w:rsidRPr="009D2797">
              <w:rPr>
                <w:rFonts w:ascii="Times New Roman" w:hAnsi="Times New Roman" w:cs="Times New Roman"/>
                <w:b/>
                <w:bCs/>
                <w:sz w:val="20"/>
                <w:szCs w:val="20"/>
              </w:rPr>
              <w:t xml:space="preserve"> </w:t>
            </w:r>
            <w:r w:rsidR="00F46560" w:rsidRPr="009D2797">
              <w:rPr>
                <w:rFonts w:ascii="Times New Roman" w:hAnsi="Times New Roman" w:cs="Times New Roman"/>
                <w:sz w:val="20"/>
                <w:szCs w:val="20"/>
              </w:rPr>
              <w:t>Stratejik Plan taslağını hazırlar. Strateji Planlama Kurulu'na gönderir.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F46560" w:rsidRPr="009D2797" w:rsidRDefault="00F46560"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SPŞM</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Taslak plan</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7 Gün</w:t>
            </w:r>
          </w:p>
        </w:tc>
      </w:tr>
      <w:tr w:rsidR="00F46560"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F46560" w:rsidRPr="009D2797" w:rsidRDefault="009D2797">
            <w:pPr>
              <w:rPr>
                <w:rFonts w:ascii="Times New Roman" w:hAnsi="Times New Roman" w:cs="Times New Roman"/>
                <w:b/>
                <w:bCs/>
                <w:color w:val="000000"/>
                <w:sz w:val="20"/>
                <w:szCs w:val="20"/>
              </w:rPr>
            </w:pPr>
            <w:r w:rsidRPr="006377EA">
              <w:rPr>
                <w:rFonts w:ascii="Times New Roman" w:hAnsi="Times New Roman" w:cs="Times New Roman"/>
                <w:b/>
                <w:bCs/>
                <w:color w:val="000000"/>
                <w:sz w:val="20"/>
                <w:szCs w:val="20"/>
              </w:rPr>
              <w:t>4.</w:t>
            </w:r>
            <w:r w:rsidR="00F46560" w:rsidRPr="006377EA">
              <w:rPr>
                <w:rFonts w:ascii="Times New Roman" w:hAnsi="Times New Roman" w:cs="Times New Roman"/>
                <w:b/>
                <w:bCs/>
                <w:color w:val="000000"/>
                <w:sz w:val="20"/>
                <w:szCs w:val="20"/>
              </w:rPr>
              <w:t>2.8.</w:t>
            </w:r>
            <w:r w:rsidR="00F46560" w:rsidRPr="009D2797">
              <w:rPr>
                <w:rFonts w:ascii="Times New Roman" w:hAnsi="Times New Roman" w:cs="Times New Roman"/>
                <w:b/>
                <w:bCs/>
                <w:color w:val="000000"/>
                <w:sz w:val="20"/>
                <w:szCs w:val="20"/>
              </w:rPr>
              <w:t xml:space="preserve">  </w:t>
            </w:r>
            <w:r w:rsidR="00F46560" w:rsidRPr="009D2797">
              <w:rPr>
                <w:rFonts w:ascii="Times New Roman" w:hAnsi="Times New Roman" w:cs="Times New Roman"/>
                <w:color w:val="000000"/>
                <w:sz w:val="20"/>
                <w:szCs w:val="20"/>
              </w:rPr>
              <w:t>Stratejik PlanTaslağını inceler. Senato'ya görüşülmek üzere sunar.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F46560" w:rsidRPr="009D2797" w:rsidRDefault="00F46560"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Strateji Planlama Kurulu</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Taslak plan</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7 Gün</w:t>
            </w:r>
          </w:p>
        </w:tc>
      </w:tr>
      <w:tr w:rsidR="00030137" w:rsidRPr="00B56CCD" w:rsidTr="008268E9">
        <w:trPr>
          <w:trHeight w:val="456"/>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030137" w:rsidRPr="009D2797" w:rsidRDefault="009D2797">
            <w:pPr>
              <w:rPr>
                <w:rFonts w:ascii="Times New Roman" w:hAnsi="Times New Roman" w:cs="Times New Roman"/>
                <w:b/>
                <w:bCs/>
                <w:color w:val="000000"/>
                <w:sz w:val="20"/>
                <w:szCs w:val="20"/>
              </w:rPr>
            </w:pPr>
            <w:r w:rsidRPr="006377EA">
              <w:rPr>
                <w:rFonts w:ascii="Times New Roman" w:hAnsi="Times New Roman" w:cs="Times New Roman"/>
                <w:b/>
                <w:bCs/>
                <w:color w:val="000000"/>
                <w:sz w:val="20"/>
                <w:szCs w:val="20"/>
              </w:rPr>
              <w:t>4.</w:t>
            </w:r>
            <w:r w:rsidR="00030137" w:rsidRPr="006377EA">
              <w:rPr>
                <w:rFonts w:ascii="Times New Roman" w:hAnsi="Times New Roman" w:cs="Times New Roman"/>
                <w:b/>
                <w:bCs/>
                <w:color w:val="000000"/>
                <w:sz w:val="20"/>
                <w:szCs w:val="20"/>
              </w:rPr>
              <w:t>3.</w:t>
            </w:r>
            <w:r w:rsidR="00030137" w:rsidRPr="009D2797">
              <w:rPr>
                <w:rFonts w:ascii="Times New Roman" w:hAnsi="Times New Roman" w:cs="Times New Roman"/>
                <w:b/>
                <w:bCs/>
                <w:color w:val="000000"/>
                <w:sz w:val="20"/>
                <w:szCs w:val="20"/>
              </w:rPr>
              <w:t xml:space="preserve"> Onay alınması:</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030137" w:rsidRPr="009D2797" w:rsidRDefault="00030137" w:rsidP="008268E9">
            <w:pPr>
              <w:rPr>
                <w:rFonts w:ascii="Times New Roman" w:hAnsi="Times New Roman" w:cs="Times New Roman"/>
                <w:b/>
                <w:bCs/>
                <w:color w:val="000000"/>
                <w:sz w:val="20"/>
                <w:szCs w:val="20"/>
              </w:rPr>
            </w:pP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030137" w:rsidRPr="009D2797" w:rsidRDefault="00030137" w:rsidP="008268E9">
            <w:pPr>
              <w:spacing w:after="0" w:line="240" w:lineRule="auto"/>
              <w:rPr>
                <w:rFonts w:ascii="Times New Roman" w:eastAsia="Times New Roman" w:hAnsi="Times New Roman" w:cs="Times New Roman"/>
                <w:color w:val="000000"/>
                <w:sz w:val="20"/>
                <w:szCs w:val="20"/>
                <w:lang w:eastAsia="tr-TR"/>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030137" w:rsidRPr="009D2797" w:rsidRDefault="00030137" w:rsidP="008268E9">
            <w:pPr>
              <w:spacing w:after="0" w:line="240" w:lineRule="auto"/>
              <w:rPr>
                <w:rFonts w:ascii="Times New Roman" w:eastAsia="Times New Roman" w:hAnsi="Times New Roman" w:cs="Times New Roman"/>
                <w:color w:val="000000"/>
                <w:sz w:val="20"/>
                <w:szCs w:val="20"/>
                <w:lang w:eastAsia="tr-TR"/>
              </w:rPr>
            </w:pPr>
          </w:p>
        </w:tc>
      </w:tr>
      <w:tr w:rsidR="00030137"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030137" w:rsidRPr="009D2797" w:rsidRDefault="009D2797" w:rsidP="00160057">
            <w:pPr>
              <w:rPr>
                <w:rFonts w:ascii="Times New Roman" w:hAnsi="Times New Roman" w:cs="Times New Roman"/>
                <w:color w:val="000000"/>
                <w:sz w:val="20"/>
                <w:szCs w:val="20"/>
              </w:rPr>
            </w:pPr>
            <w:r w:rsidRPr="006377EA">
              <w:rPr>
                <w:rFonts w:ascii="Times New Roman" w:hAnsi="Times New Roman" w:cs="Times New Roman"/>
                <w:b/>
                <w:bCs/>
                <w:color w:val="000000"/>
                <w:sz w:val="20"/>
                <w:szCs w:val="20"/>
              </w:rPr>
              <w:t>4.</w:t>
            </w:r>
            <w:r w:rsidR="00030137" w:rsidRPr="006377EA">
              <w:rPr>
                <w:rFonts w:ascii="Times New Roman" w:hAnsi="Times New Roman" w:cs="Times New Roman"/>
                <w:b/>
                <w:bCs/>
                <w:color w:val="000000"/>
                <w:sz w:val="20"/>
                <w:szCs w:val="20"/>
              </w:rPr>
              <w:t>3.1.</w:t>
            </w:r>
            <w:r w:rsidR="00030137" w:rsidRPr="009D2797">
              <w:rPr>
                <w:rFonts w:ascii="Times New Roman" w:hAnsi="Times New Roman" w:cs="Times New Roman"/>
                <w:b/>
                <w:bCs/>
                <w:color w:val="000000"/>
                <w:sz w:val="20"/>
                <w:szCs w:val="20"/>
              </w:rPr>
              <w:t xml:space="preserve"> </w:t>
            </w:r>
            <w:r w:rsidR="00030137" w:rsidRPr="009D2797">
              <w:rPr>
                <w:rFonts w:ascii="Times New Roman" w:hAnsi="Times New Roman" w:cs="Times New Roman"/>
                <w:color w:val="000000"/>
                <w:sz w:val="20"/>
                <w:szCs w:val="20"/>
              </w:rPr>
              <w:t xml:space="preserve">Taslağı değerlendirilmek üzere </w:t>
            </w:r>
            <w:r w:rsidR="00160057">
              <w:rPr>
                <w:rFonts w:ascii="Times New Roman" w:hAnsi="Times New Roman" w:cs="Times New Roman"/>
                <w:color w:val="000000"/>
                <w:sz w:val="20"/>
                <w:szCs w:val="20"/>
              </w:rPr>
              <w:t>Strateji ve Bütçe Başkanlığına</w:t>
            </w:r>
            <w:r w:rsidR="00030137" w:rsidRPr="009D2797">
              <w:rPr>
                <w:rFonts w:ascii="Times New Roman" w:hAnsi="Times New Roman" w:cs="Times New Roman"/>
                <w:color w:val="000000"/>
                <w:sz w:val="20"/>
                <w:szCs w:val="20"/>
              </w:rPr>
              <w:t xml:space="preserve"> gönderilmesi hususunda karar verir. Onay verilmediği takdirde taslağı Stratejik Planlama Kuruluna yeniden incelemesi için  gönderir.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030137" w:rsidRPr="009D2797" w:rsidRDefault="00030137"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Senato</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030137" w:rsidRPr="009D2797" w:rsidRDefault="00030137"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Senato Onayı</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030137" w:rsidRPr="009D2797" w:rsidRDefault="00B07BC4"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1 Gün</w:t>
            </w:r>
          </w:p>
        </w:tc>
      </w:tr>
      <w:tr w:rsidR="00030137"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030137" w:rsidRPr="009D2797" w:rsidRDefault="009D2797">
            <w:pPr>
              <w:rPr>
                <w:rFonts w:ascii="Times New Roman" w:hAnsi="Times New Roman" w:cs="Times New Roman"/>
                <w:color w:val="000000"/>
                <w:sz w:val="20"/>
                <w:szCs w:val="20"/>
              </w:rPr>
            </w:pPr>
            <w:r w:rsidRPr="006377EA">
              <w:rPr>
                <w:rFonts w:ascii="Times New Roman" w:hAnsi="Times New Roman" w:cs="Times New Roman"/>
                <w:b/>
                <w:bCs/>
                <w:color w:val="000000"/>
                <w:sz w:val="20"/>
                <w:szCs w:val="20"/>
              </w:rPr>
              <w:t>4.</w:t>
            </w:r>
            <w:r w:rsidR="00030137" w:rsidRPr="006377EA">
              <w:rPr>
                <w:rFonts w:ascii="Times New Roman" w:hAnsi="Times New Roman" w:cs="Times New Roman"/>
                <w:b/>
                <w:bCs/>
                <w:color w:val="000000"/>
                <w:sz w:val="20"/>
                <w:szCs w:val="20"/>
              </w:rPr>
              <w:t>3.2.</w:t>
            </w:r>
            <w:r w:rsidR="00030137" w:rsidRPr="009D2797">
              <w:rPr>
                <w:rFonts w:ascii="Times New Roman" w:hAnsi="Times New Roman" w:cs="Times New Roman"/>
                <w:b/>
                <w:bCs/>
                <w:color w:val="000000"/>
                <w:sz w:val="20"/>
                <w:szCs w:val="20"/>
              </w:rPr>
              <w:t xml:space="preserve"> </w:t>
            </w:r>
            <w:r w:rsidR="00030137" w:rsidRPr="009D2797">
              <w:rPr>
                <w:rFonts w:ascii="Times New Roman" w:hAnsi="Times New Roman" w:cs="Times New Roman"/>
                <w:color w:val="000000"/>
                <w:sz w:val="20"/>
                <w:szCs w:val="20"/>
              </w:rPr>
              <w:t xml:space="preserve">Stratejik Plan </w:t>
            </w:r>
            <w:r w:rsidR="00030137" w:rsidRPr="009D2797">
              <w:rPr>
                <w:rFonts w:ascii="Times New Roman" w:hAnsi="Times New Roman" w:cs="Times New Roman"/>
                <w:b/>
                <w:bCs/>
                <w:color w:val="000000"/>
                <w:sz w:val="20"/>
                <w:szCs w:val="20"/>
              </w:rPr>
              <w:t>t</w:t>
            </w:r>
            <w:r w:rsidR="00030137" w:rsidRPr="009D2797">
              <w:rPr>
                <w:rFonts w:ascii="Times New Roman" w:hAnsi="Times New Roman" w:cs="Times New Roman"/>
                <w:color w:val="000000"/>
                <w:sz w:val="20"/>
                <w:szCs w:val="20"/>
              </w:rPr>
              <w:t xml:space="preserve">aslağını değerlendirilmek üzere </w:t>
            </w:r>
            <w:r w:rsidR="00160057">
              <w:rPr>
                <w:rFonts w:ascii="Times New Roman" w:hAnsi="Times New Roman" w:cs="Times New Roman"/>
                <w:color w:val="000000"/>
                <w:sz w:val="20"/>
                <w:szCs w:val="20"/>
              </w:rPr>
              <w:t>Strateji ve Bütçe Başkanlığına</w:t>
            </w:r>
            <w:r w:rsidR="00160057" w:rsidRPr="009D2797">
              <w:rPr>
                <w:rFonts w:ascii="Times New Roman" w:hAnsi="Times New Roman" w:cs="Times New Roman"/>
                <w:color w:val="000000"/>
                <w:sz w:val="20"/>
                <w:szCs w:val="20"/>
              </w:rPr>
              <w:t xml:space="preserve"> </w:t>
            </w:r>
            <w:r w:rsidR="00030137" w:rsidRPr="009D2797">
              <w:rPr>
                <w:rFonts w:ascii="Times New Roman" w:hAnsi="Times New Roman" w:cs="Times New Roman"/>
                <w:color w:val="000000"/>
                <w:sz w:val="20"/>
                <w:szCs w:val="20"/>
              </w:rPr>
              <w:t>üst yazı ile gönderir.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030137" w:rsidRPr="009D2797" w:rsidRDefault="00030137"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SPŞM</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030137" w:rsidRPr="009D2797" w:rsidRDefault="00030137"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Üst yazı</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030137" w:rsidRPr="009D2797" w:rsidRDefault="00B07BC4"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2 Gün</w:t>
            </w:r>
          </w:p>
        </w:tc>
      </w:tr>
      <w:tr w:rsidR="00030137"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030137" w:rsidRPr="009D2797" w:rsidRDefault="009D2797">
            <w:pPr>
              <w:rPr>
                <w:rFonts w:ascii="Times New Roman" w:hAnsi="Times New Roman" w:cs="Times New Roman"/>
                <w:sz w:val="20"/>
                <w:szCs w:val="20"/>
              </w:rPr>
            </w:pPr>
            <w:r w:rsidRPr="006377EA">
              <w:rPr>
                <w:rFonts w:ascii="Times New Roman" w:hAnsi="Times New Roman" w:cs="Times New Roman"/>
                <w:b/>
                <w:bCs/>
                <w:sz w:val="20"/>
                <w:szCs w:val="20"/>
              </w:rPr>
              <w:t>4.</w:t>
            </w:r>
            <w:r w:rsidR="00030137" w:rsidRPr="006377EA">
              <w:rPr>
                <w:rFonts w:ascii="Times New Roman" w:hAnsi="Times New Roman" w:cs="Times New Roman"/>
                <w:b/>
                <w:bCs/>
                <w:sz w:val="20"/>
                <w:szCs w:val="20"/>
              </w:rPr>
              <w:t>3.3.</w:t>
            </w:r>
            <w:r w:rsidR="00030137" w:rsidRPr="009D2797">
              <w:rPr>
                <w:rFonts w:ascii="Times New Roman" w:hAnsi="Times New Roman" w:cs="Times New Roman"/>
                <w:b/>
                <w:bCs/>
                <w:sz w:val="20"/>
                <w:szCs w:val="20"/>
              </w:rPr>
              <w:t xml:space="preserve"> </w:t>
            </w:r>
            <w:r w:rsidR="00030137" w:rsidRPr="009D2797">
              <w:rPr>
                <w:rFonts w:ascii="Times New Roman" w:hAnsi="Times New Roman" w:cs="Times New Roman"/>
                <w:sz w:val="20"/>
                <w:szCs w:val="20"/>
              </w:rPr>
              <w:t>Taslak içerik gözönüne alınarak değerlendirilir. Öneriler getirebilir. Değerlendirme sonucu, üst yazı ile SPŞM' ye gönderilir.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030137" w:rsidRPr="009D2797" w:rsidRDefault="00160057" w:rsidP="008268E9">
            <w:pPr>
              <w:rPr>
                <w:rFonts w:ascii="Times New Roman" w:hAnsi="Times New Roman" w:cs="Times New Roman"/>
                <w:b/>
                <w:bCs/>
                <w:color w:val="000000"/>
                <w:sz w:val="20"/>
                <w:szCs w:val="20"/>
              </w:rPr>
            </w:pPr>
            <w:r>
              <w:rPr>
                <w:rFonts w:ascii="Times New Roman" w:hAnsi="Times New Roman" w:cs="Times New Roman"/>
                <w:b/>
                <w:bCs/>
                <w:color w:val="000000"/>
                <w:sz w:val="20"/>
                <w:szCs w:val="20"/>
              </w:rPr>
              <w:t>STRATEJİ VE BÜTÇE BAŞKANLIĞI</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030137" w:rsidRPr="009D2797" w:rsidRDefault="00030137"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Üst yazı, değerlendirme raporu</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030137" w:rsidRPr="009D2797" w:rsidRDefault="00B07BC4"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 xml:space="preserve">3 </w:t>
            </w:r>
            <w:r w:rsidR="006E3F8A" w:rsidRPr="009D2797">
              <w:rPr>
                <w:rFonts w:ascii="Times New Roman" w:eastAsia="Times New Roman" w:hAnsi="Times New Roman" w:cs="Times New Roman"/>
                <w:color w:val="000000"/>
                <w:sz w:val="20"/>
                <w:szCs w:val="20"/>
                <w:lang w:eastAsia="tr-TR"/>
              </w:rPr>
              <w:t>Ay</w:t>
            </w:r>
          </w:p>
        </w:tc>
      </w:tr>
      <w:tr w:rsidR="00030137"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030137" w:rsidRPr="009D2797" w:rsidRDefault="009D2797">
            <w:pPr>
              <w:rPr>
                <w:rFonts w:ascii="Times New Roman" w:hAnsi="Times New Roman" w:cs="Times New Roman"/>
                <w:color w:val="000000"/>
                <w:sz w:val="20"/>
                <w:szCs w:val="20"/>
              </w:rPr>
            </w:pPr>
            <w:r w:rsidRPr="006377EA">
              <w:rPr>
                <w:rFonts w:ascii="Times New Roman" w:hAnsi="Times New Roman" w:cs="Times New Roman"/>
                <w:b/>
                <w:bCs/>
                <w:color w:val="000000"/>
                <w:sz w:val="20"/>
                <w:szCs w:val="20"/>
              </w:rPr>
              <w:t>4.</w:t>
            </w:r>
            <w:r w:rsidR="00030137" w:rsidRPr="006377EA">
              <w:rPr>
                <w:rFonts w:ascii="Times New Roman" w:hAnsi="Times New Roman" w:cs="Times New Roman"/>
                <w:b/>
                <w:bCs/>
                <w:color w:val="000000"/>
                <w:sz w:val="20"/>
                <w:szCs w:val="20"/>
              </w:rPr>
              <w:t>3.4.</w:t>
            </w:r>
            <w:r w:rsidR="00030137" w:rsidRPr="009D2797">
              <w:rPr>
                <w:rFonts w:ascii="Times New Roman" w:hAnsi="Times New Roman" w:cs="Times New Roman"/>
                <w:color w:val="000000"/>
                <w:sz w:val="20"/>
                <w:szCs w:val="20"/>
              </w:rPr>
              <w:t xml:space="preserve"> </w:t>
            </w:r>
            <w:r w:rsidR="00160057">
              <w:rPr>
                <w:rFonts w:ascii="Times New Roman" w:hAnsi="Times New Roman" w:cs="Times New Roman"/>
                <w:color w:val="000000"/>
                <w:sz w:val="20"/>
                <w:szCs w:val="20"/>
              </w:rPr>
              <w:t>Strateji ve Bütçe B</w:t>
            </w:r>
            <w:r w:rsidR="00160057">
              <w:rPr>
                <w:rFonts w:ascii="Times New Roman" w:hAnsi="Times New Roman" w:cs="Times New Roman"/>
                <w:color w:val="000000"/>
                <w:sz w:val="20"/>
                <w:szCs w:val="20"/>
              </w:rPr>
              <w:t>aşkanlığından</w:t>
            </w:r>
            <w:r w:rsidR="00160057" w:rsidRPr="009D2797">
              <w:rPr>
                <w:rFonts w:ascii="Times New Roman" w:hAnsi="Times New Roman" w:cs="Times New Roman"/>
                <w:color w:val="000000"/>
                <w:sz w:val="20"/>
                <w:szCs w:val="20"/>
              </w:rPr>
              <w:t xml:space="preserve"> </w:t>
            </w:r>
            <w:r w:rsidR="00030137" w:rsidRPr="009D2797">
              <w:rPr>
                <w:rFonts w:ascii="Times New Roman" w:hAnsi="Times New Roman" w:cs="Times New Roman"/>
                <w:color w:val="000000"/>
                <w:sz w:val="20"/>
                <w:szCs w:val="20"/>
              </w:rPr>
              <w:t>gönderilen taslak ile ilgili önerileri değerlendirir. Öneriler varsa, taslak Stratejik Planlama Kuruluna gönderir. Öneriler yoksa, taslağı Rektörlük Üst Yönetim'e gönderir.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030137" w:rsidRPr="009D2797" w:rsidRDefault="00030137"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SPŞM</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030137" w:rsidRPr="009D2797" w:rsidRDefault="00030137"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rapor ve taslak plan</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030137" w:rsidRPr="009D2797" w:rsidRDefault="00B07BC4"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2 Gün</w:t>
            </w:r>
          </w:p>
        </w:tc>
      </w:tr>
      <w:tr w:rsidR="00030137"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030137" w:rsidRPr="009D2797" w:rsidRDefault="009D2797">
            <w:pPr>
              <w:rPr>
                <w:rFonts w:ascii="Times New Roman" w:hAnsi="Times New Roman" w:cs="Times New Roman"/>
                <w:color w:val="000000"/>
                <w:sz w:val="20"/>
                <w:szCs w:val="20"/>
              </w:rPr>
            </w:pPr>
            <w:r w:rsidRPr="006377EA">
              <w:rPr>
                <w:rFonts w:ascii="Times New Roman" w:hAnsi="Times New Roman" w:cs="Times New Roman"/>
                <w:b/>
                <w:bCs/>
                <w:color w:val="000000"/>
                <w:sz w:val="20"/>
                <w:szCs w:val="20"/>
              </w:rPr>
              <w:lastRenderedPageBreak/>
              <w:t>4.</w:t>
            </w:r>
            <w:r w:rsidR="00030137" w:rsidRPr="006377EA">
              <w:rPr>
                <w:rFonts w:ascii="Times New Roman" w:hAnsi="Times New Roman" w:cs="Times New Roman"/>
                <w:b/>
                <w:bCs/>
                <w:color w:val="000000"/>
                <w:sz w:val="20"/>
                <w:szCs w:val="20"/>
              </w:rPr>
              <w:t>3.5.</w:t>
            </w:r>
            <w:r w:rsidR="00030137" w:rsidRPr="009D2797">
              <w:rPr>
                <w:rFonts w:ascii="Times New Roman" w:hAnsi="Times New Roman" w:cs="Times New Roman"/>
                <w:b/>
                <w:bCs/>
                <w:color w:val="000000"/>
                <w:sz w:val="20"/>
                <w:szCs w:val="20"/>
              </w:rPr>
              <w:t xml:space="preserve"> </w:t>
            </w:r>
            <w:r w:rsidR="00030137" w:rsidRPr="009D2797">
              <w:rPr>
                <w:rFonts w:ascii="Times New Roman" w:hAnsi="Times New Roman" w:cs="Times New Roman"/>
                <w:color w:val="000000"/>
                <w:sz w:val="20"/>
                <w:szCs w:val="20"/>
              </w:rPr>
              <w:t>Öneriler doğrultusunda taslak içerik açısından revize edilir. Rektörlük Üst Yönetim'e onaya sunulur.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030137" w:rsidRPr="009D2797" w:rsidRDefault="00030137" w:rsidP="008268E9">
            <w:pPr>
              <w:rPr>
                <w:rFonts w:ascii="Times New Roman" w:hAnsi="Times New Roman" w:cs="Times New Roman"/>
                <w:b/>
                <w:bCs/>
                <w:color w:val="000000"/>
                <w:sz w:val="20"/>
                <w:szCs w:val="20"/>
              </w:rPr>
            </w:pPr>
            <w:r w:rsidRPr="009D2797">
              <w:rPr>
                <w:rFonts w:ascii="Times New Roman" w:hAnsi="Times New Roman" w:cs="Times New Roman"/>
                <w:b/>
                <w:bCs/>
                <w:color w:val="000000"/>
                <w:sz w:val="20"/>
                <w:szCs w:val="20"/>
              </w:rPr>
              <w:t>Strateji Planlama Kurulu</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030137" w:rsidRPr="009D2797" w:rsidRDefault="00030137"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Taslak plan</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030137" w:rsidRPr="009D2797" w:rsidRDefault="00B07BC4"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1 Gün</w:t>
            </w:r>
          </w:p>
        </w:tc>
      </w:tr>
      <w:tr w:rsidR="00F46560" w:rsidRPr="00B56CCD" w:rsidTr="008268E9">
        <w:trPr>
          <w:trHeight w:val="350"/>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F46560" w:rsidRPr="009D2797" w:rsidRDefault="009D2797" w:rsidP="00F46560">
            <w:pPr>
              <w:rPr>
                <w:rFonts w:ascii="Times New Roman" w:hAnsi="Times New Roman" w:cs="Times New Roman"/>
                <w:b/>
                <w:bCs/>
                <w:color w:val="000000"/>
                <w:sz w:val="20"/>
                <w:szCs w:val="20"/>
              </w:rPr>
            </w:pPr>
            <w:r w:rsidRPr="006377EA">
              <w:rPr>
                <w:rFonts w:ascii="Times New Roman" w:hAnsi="Times New Roman" w:cs="Times New Roman"/>
                <w:b/>
                <w:bCs/>
                <w:color w:val="000000"/>
                <w:sz w:val="20"/>
                <w:szCs w:val="20"/>
              </w:rPr>
              <w:t>4.</w:t>
            </w:r>
            <w:r w:rsidR="00F46560" w:rsidRPr="006377EA">
              <w:rPr>
                <w:rFonts w:ascii="Times New Roman" w:hAnsi="Times New Roman" w:cs="Times New Roman"/>
                <w:b/>
                <w:bCs/>
                <w:color w:val="000000"/>
                <w:sz w:val="20"/>
                <w:szCs w:val="20"/>
              </w:rPr>
              <w:t>4.</w:t>
            </w:r>
            <w:r w:rsidR="00F46560" w:rsidRPr="009D2797">
              <w:rPr>
                <w:rFonts w:ascii="Times New Roman" w:hAnsi="Times New Roman" w:cs="Times New Roman"/>
                <w:b/>
                <w:bCs/>
                <w:color w:val="000000"/>
                <w:sz w:val="20"/>
                <w:szCs w:val="20"/>
              </w:rPr>
              <w:t xml:space="preserve"> Dağıtımı ve yayınlanması:</w:t>
            </w:r>
          </w:p>
          <w:p w:rsidR="00F46560" w:rsidRPr="009D2797" w:rsidRDefault="00F46560" w:rsidP="00D67252">
            <w:pPr>
              <w:spacing w:after="0" w:line="240" w:lineRule="auto"/>
              <w:rPr>
                <w:rFonts w:ascii="Times New Roman" w:eastAsia="Times New Roman" w:hAnsi="Times New Roman" w:cs="Times New Roman"/>
                <w:b/>
                <w:bCs/>
                <w:color w:val="000000"/>
                <w:sz w:val="20"/>
                <w:szCs w:val="20"/>
                <w:lang w:eastAsia="tr-TR"/>
              </w:rPr>
            </w:pP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F46560" w:rsidRPr="009D2797" w:rsidRDefault="00F46560" w:rsidP="008268E9">
            <w:pPr>
              <w:spacing w:after="0" w:line="240" w:lineRule="auto"/>
              <w:rPr>
                <w:rFonts w:ascii="Times New Roman" w:eastAsia="Times New Roman" w:hAnsi="Times New Roman" w:cs="Times New Roman"/>
                <w:b/>
                <w:bCs/>
                <w:color w:val="000000"/>
                <w:sz w:val="20"/>
                <w:szCs w:val="20"/>
                <w:lang w:eastAsia="tr-TR"/>
              </w:rPr>
            </w:pP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p>
        </w:tc>
      </w:tr>
      <w:tr w:rsidR="00F46560"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F46560" w:rsidRPr="009D2797" w:rsidRDefault="009D2797" w:rsidP="00160057">
            <w:pPr>
              <w:rPr>
                <w:rFonts w:ascii="Times New Roman" w:hAnsi="Times New Roman" w:cs="Times New Roman"/>
                <w:color w:val="000000"/>
                <w:sz w:val="20"/>
                <w:szCs w:val="20"/>
              </w:rPr>
            </w:pPr>
            <w:r w:rsidRPr="006377EA">
              <w:rPr>
                <w:rFonts w:ascii="Times New Roman" w:hAnsi="Times New Roman" w:cs="Times New Roman"/>
                <w:b/>
                <w:bCs/>
                <w:sz w:val="20"/>
                <w:szCs w:val="20"/>
              </w:rPr>
              <w:t>4.</w:t>
            </w:r>
            <w:r w:rsidR="00F46560" w:rsidRPr="006377EA">
              <w:rPr>
                <w:rFonts w:ascii="Times New Roman" w:hAnsi="Times New Roman" w:cs="Times New Roman"/>
                <w:b/>
                <w:bCs/>
                <w:sz w:val="20"/>
                <w:szCs w:val="20"/>
              </w:rPr>
              <w:t>4.1.</w:t>
            </w:r>
            <w:r w:rsidR="00F46560" w:rsidRPr="009D2797">
              <w:rPr>
                <w:rFonts w:ascii="Times New Roman" w:hAnsi="Times New Roman" w:cs="Times New Roman"/>
                <w:b/>
                <w:bCs/>
                <w:color w:val="000000"/>
                <w:sz w:val="20"/>
                <w:szCs w:val="20"/>
              </w:rPr>
              <w:t xml:space="preserve"> </w:t>
            </w:r>
            <w:r w:rsidR="00F46560" w:rsidRPr="009D2797">
              <w:rPr>
                <w:rFonts w:ascii="Times New Roman" w:hAnsi="Times New Roman" w:cs="Times New Roman"/>
                <w:color w:val="000000"/>
                <w:sz w:val="20"/>
                <w:szCs w:val="20"/>
              </w:rPr>
              <w:t>Onaylanmış Üniversitemiz Stratejik Planın</w:t>
            </w:r>
            <w:r w:rsidR="00160057">
              <w:rPr>
                <w:rFonts w:ascii="Times New Roman" w:hAnsi="Times New Roman" w:cs="Times New Roman"/>
                <w:color w:val="000000"/>
                <w:sz w:val="20"/>
                <w:szCs w:val="20"/>
              </w:rPr>
              <w:t xml:space="preserve">ı ilgili yerlere </w:t>
            </w:r>
            <w:bookmarkStart w:id="0" w:name="_GoBack"/>
            <w:bookmarkEnd w:id="0"/>
            <w:r w:rsidR="00F46560" w:rsidRPr="009D2797">
              <w:rPr>
                <w:rFonts w:ascii="Times New Roman" w:hAnsi="Times New Roman" w:cs="Times New Roman"/>
                <w:color w:val="000000"/>
                <w:sz w:val="20"/>
                <w:szCs w:val="20"/>
              </w:rPr>
              <w:t>gönderir.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F46560" w:rsidRPr="009D2797" w:rsidRDefault="00F46560" w:rsidP="008268E9">
            <w:pPr>
              <w:spacing w:after="0" w:line="240" w:lineRule="auto"/>
              <w:rPr>
                <w:rFonts w:ascii="Times New Roman" w:eastAsia="Times New Roman" w:hAnsi="Times New Roman" w:cs="Times New Roman"/>
                <w:b/>
                <w:bCs/>
                <w:color w:val="000000"/>
                <w:sz w:val="20"/>
                <w:szCs w:val="20"/>
                <w:lang w:eastAsia="tr-TR"/>
              </w:rPr>
            </w:pPr>
            <w:r w:rsidRPr="009D2797">
              <w:rPr>
                <w:rFonts w:ascii="Times New Roman" w:eastAsia="Times New Roman" w:hAnsi="Times New Roman" w:cs="Times New Roman"/>
                <w:b/>
                <w:bCs/>
                <w:color w:val="000000"/>
                <w:sz w:val="20"/>
                <w:szCs w:val="20"/>
                <w:lang w:eastAsia="tr-TR"/>
              </w:rPr>
              <w:t>SP Birimi/Birim sorumlusu</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Stratejik Plan</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2  Gün</w:t>
            </w:r>
          </w:p>
        </w:tc>
      </w:tr>
      <w:tr w:rsidR="00F46560"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560" w:rsidRPr="009D2797" w:rsidRDefault="009D2797">
            <w:pPr>
              <w:rPr>
                <w:rFonts w:ascii="Times New Roman" w:hAnsi="Times New Roman" w:cs="Times New Roman"/>
                <w:sz w:val="20"/>
                <w:szCs w:val="20"/>
              </w:rPr>
            </w:pPr>
            <w:r w:rsidRPr="006377EA">
              <w:rPr>
                <w:rFonts w:ascii="Times New Roman" w:hAnsi="Times New Roman" w:cs="Times New Roman"/>
                <w:b/>
                <w:bCs/>
                <w:sz w:val="20"/>
                <w:szCs w:val="20"/>
              </w:rPr>
              <w:t>4.</w:t>
            </w:r>
            <w:r w:rsidR="00F46560" w:rsidRPr="006377EA">
              <w:rPr>
                <w:rFonts w:ascii="Times New Roman" w:hAnsi="Times New Roman" w:cs="Times New Roman"/>
                <w:b/>
                <w:bCs/>
                <w:sz w:val="20"/>
                <w:szCs w:val="20"/>
              </w:rPr>
              <w:t>4.2.</w:t>
            </w:r>
            <w:r w:rsidR="00F46560" w:rsidRPr="009D2797">
              <w:rPr>
                <w:rFonts w:ascii="Times New Roman" w:hAnsi="Times New Roman" w:cs="Times New Roman"/>
                <w:sz w:val="20"/>
                <w:szCs w:val="20"/>
              </w:rPr>
              <w:t xml:space="preserve"> Üniversitemiz Stratejik Planını, SGDB web</w:t>
            </w:r>
            <w:r w:rsidR="003E3003" w:rsidRPr="009D2797">
              <w:rPr>
                <w:rFonts w:ascii="Times New Roman" w:hAnsi="Times New Roman" w:cs="Times New Roman"/>
                <w:sz w:val="20"/>
                <w:szCs w:val="20"/>
              </w:rPr>
              <w:t xml:space="preserve"> </w:t>
            </w:r>
            <w:r w:rsidR="00F46560" w:rsidRPr="009D2797">
              <w:rPr>
                <w:rFonts w:ascii="Times New Roman" w:hAnsi="Times New Roman" w:cs="Times New Roman"/>
                <w:sz w:val="20"/>
                <w:szCs w:val="20"/>
              </w:rPr>
              <w:t xml:space="preserve">sitesinde </w:t>
            </w:r>
            <w:hyperlink r:id="rId7" w:history="1">
              <w:r w:rsidR="00F46560" w:rsidRPr="009D2797">
                <w:rPr>
                  <w:rStyle w:val="Kpr"/>
                  <w:rFonts w:ascii="Times New Roman" w:hAnsi="Times New Roman" w:cs="Times New Roman"/>
                  <w:color w:val="auto"/>
                  <w:sz w:val="20"/>
                  <w:szCs w:val="20"/>
                </w:rPr>
                <w:t xml:space="preserve">(http://sgdb.marmara.edu.tr/) </w:t>
              </w:r>
              <w:r w:rsidR="00F46560" w:rsidRPr="009D2797">
                <w:rPr>
                  <w:rStyle w:val="Kpr"/>
                  <w:rFonts w:ascii="Times New Roman" w:hAnsi="Times New Roman" w:cs="Times New Roman"/>
                  <w:color w:val="auto"/>
                  <w:sz w:val="20"/>
                  <w:szCs w:val="20"/>
                  <w:u w:val="none"/>
                </w:rPr>
                <w:t>yayınlanır.</w:t>
              </w:r>
            </w:hyperlink>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F46560" w:rsidRPr="009D2797" w:rsidRDefault="00F46560" w:rsidP="008268E9">
            <w:pPr>
              <w:spacing w:after="0" w:line="240" w:lineRule="auto"/>
              <w:rPr>
                <w:rFonts w:ascii="Times New Roman" w:eastAsia="Times New Roman" w:hAnsi="Times New Roman" w:cs="Times New Roman"/>
                <w:b/>
                <w:bCs/>
                <w:color w:val="000000"/>
                <w:sz w:val="20"/>
                <w:szCs w:val="20"/>
                <w:lang w:eastAsia="tr-TR"/>
              </w:rPr>
            </w:pPr>
            <w:r w:rsidRPr="009D2797">
              <w:rPr>
                <w:rFonts w:ascii="Times New Roman" w:eastAsia="Times New Roman" w:hAnsi="Times New Roman" w:cs="Times New Roman"/>
                <w:b/>
                <w:bCs/>
                <w:color w:val="000000"/>
                <w:sz w:val="20"/>
                <w:szCs w:val="20"/>
                <w:lang w:eastAsia="tr-TR"/>
              </w:rPr>
              <w:t>SP Birimi/Birim sorumlusu</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Stratejik Plan</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1 Gün</w:t>
            </w:r>
          </w:p>
        </w:tc>
      </w:tr>
      <w:tr w:rsidR="00F46560" w:rsidRPr="00B56CCD" w:rsidTr="008268E9">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560" w:rsidRPr="009D2797" w:rsidRDefault="009D2797" w:rsidP="00F46560">
            <w:pPr>
              <w:rPr>
                <w:rFonts w:ascii="Times New Roman" w:hAnsi="Times New Roman" w:cs="Times New Roman"/>
                <w:sz w:val="20"/>
                <w:szCs w:val="20"/>
              </w:rPr>
            </w:pPr>
            <w:r w:rsidRPr="006377EA">
              <w:rPr>
                <w:rFonts w:ascii="Times New Roman" w:hAnsi="Times New Roman" w:cs="Times New Roman"/>
                <w:b/>
                <w:bCs/>
                <w:sz w:val="20"/>
                <w:szCs w:val="20"/>
              </w:rPr>
              <w:t>4.</w:t>
            </w:r>
            <w:r w:rsidR="00F46560" w:rsidRPr="006377EA">
              <w:rPr>
                <w:rFonts w:ascii="Times New Roman" w:hAnsi="Times New Roman" w:cs="Times New Roman"/>
                <w:b/>
                <w:bCs/>
                <w:sz w:val="20"/>
                <w:szCs w:val="20"/>
              </w:rPr>
              <w:t>4.3.</w:t>
            </w:r>
            <w:r w:rsidR="00F46560" w:rsidRPr="009D2797">
              <w:rPr>
                <w:rFonts w:ascii="Times New Roman" w:hAnsi="Times New Roman" w:cs="Times New Roman"/>
                <w:sz w:val="20"/>
                <w:szCs w:val="20"/>
              </w:rPr>
              <w:t xml:space="preserve"> Üniversitemiz Stratejik Plan'ını, üniversitemiz web sitesinde yayınlatır. Kamuoyuna duyurulmasını sağlar. Rektörlük Üst Yönetimce uygun görülmesi halinde ilgili yerlere gönderir.</w:t>
            </w:r>
          </w:p>
          <w:p w:rsidR="00F46560" w:rsidRPr="009D2797" w:rsidRDefault="00F46560">
            <w:pPr>
              <w:rPr>
                <w:rFonts w:ascii="Times New Roman" w:hAnsi="Times New Roman" w:cs="Times New Roman"/>
                <w:sz w:val="20"/>
                <w:szCs w:val="20"/>
                <w:u w:val="single"/>
              </w:rPr>
            </w:pP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F46560" w:rsidRPr="009D2797" w:rsidRDefault="00F46560" w:rsidP="008268E9">
            <w:pPr>
              <w:spacing w:after="0" w:line="240" w:lineRule="auto"/>
              <w:rPr>
                <w:rFonts w:ascii="Times New Roman" w:eastAsia="Times New Roman" w:hAnsi="Times New Roman" w:cs="Times New Roman"/>
                <w:b/>
                <w:bCs/>
                <w:color w:val="000000"/>
                <w:sz w:val="20"/>
                <w:szCs w:val="20"/>
                <w:lang w:eastAsia="tr-TR"/>
              </w:rPr>
            </w:pPr>
            <w:r w:rsidRPr="009D2797">
              <w:rPr>
                <w:rFonts w:ascii="Times New Roman" w:eastAsia="Times New Roman" w:hAnsi="Times New Roman" w:cs="Times New Roman"/>
                <w:b/>
                <w:bCs/>
                <w:color w:val="000000"/>
                <w:sz w:val="20"/>
                <w:szCs w:val="20"/>
                <w:lang w:eastAsia="tr-TR"/>
              </w:rPr>
              <w:t>SP Birimi/Birim sorumlusu</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Stratejik Plan, Kamuoyuna duyuru yazısı</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46560" w:rsidRPr="009D2797" w:rsidRDefault="00F46560" w:rsidP="008268E9">
            <w:pPr>
              <w:spacing w:after="0" w:line="240" w:lineRule="auto"/>
              <w:rPr>
                <w:rFonts w:ascii="Times New Roman" w:eastAsia="Times New Roman" w:hAnsi="Times New Roman" w:cs="Times New Roman"/>
                <w:color w:val="000000"/>
                <w:sz w:val="20"/>
                <w:szCs w:val="20"/>
                <w:lang w:eastAsia="tr-TR"/>
              </w:rPr>
            </w:pPr>
            <w:r w:rsidRPr="009D2797">
              <w:rPr>
                <w:rFonts w:ascii="Times New Roman" w:eastAsia="Times New Roman" w:hAnsi="Times New Roman" w:cs="Times New Roman"/>
                <w:color w:val="000000"/>
                <w:sz w:val="20"/>
                <w:szCs w:val="20"/>
                <w:lang w:eastAsia="tr-TR"/>
              </w:rPr>
              <w:t>1 Gün</w:t>
            </w:r>
          </w:p>
        </w:tc>
      </w:tr>
      <w:tr w:rsidR="003A4962" w:rsidRPr="00B56CCD" w:rsidTr="00241421">
        <w:trPr>
          <w:trHeight w:val="1008"/>
        </w:trPr>
        <w:tc>
          <w:tcPr>
            <w:tcW w:w="3123" w:type="dxa"/>
            <w:tcBorders>
              <w:left w:val="single" w:sz="4" w:space="0" w:color="auto"/>
              <w:bottom w:val="single" w:sz="4" w:space="0" w:color="auto"/>
              <w:right w:val="single" w:sz="4" w:space="0" w:color="auto"/>
            </w:tcBorders>
            <w:shd w:val="clear" w:color="auto" w:fill="auto"/>
          </w:tcPr>
          <w:p w:rsidR="003A4962" w:rsidRDefault="003A4962" w:rsidP="00BE39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İlgili Formlar/</w:t>
            </w:r>
          </w:p>
          <w:p w:rsidR="003A4962" w:rsidRPr="00B56CCD" w:rsidRDefault="003A4962" w:rsidP="00BE39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Belgeler</w:t>
            </w:r>
          </w:p>
        </w:tc>
        <w:tc>
          <w:tcPr>
            <w:tcW w:w="7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962" w:rsidRPr="003A4962" w:rsidRDefault="003A4962" w:rsidP="00BE39BF">
            <w:pPr>
              <w:spacing w:after="0" w:line="240" w:lineRule="auto"/>
              <w:rPr>
                <w:rFonts w:ascii="Times New Roman" w:eastAsia="Times New Roman" w:hAnsi="Times New Roman" w:cs="Times New Roman"/>
                <w:color w:val="000000"/>
                <w:sz w:val="20"/>
                <w:szCs w:val="20"/>
                <w:lang w:eastAsia="tr-TR"/>
              </w:rPr>
            </w:pPr>
            <w:r w:rsidRPr="003A4962">
              <w:rPr>
                <w:rFonts w:ascii="Times New Roman" w:eastAsia="Times New Roman" w:hAnsi="Times New Roman" w:cs="Times New Roman"/>
                <w:b/>
                <w:color w:val="000000"/>
                <w:sz w:val="20"/>
                <w:szCs w:val="20"/>
                <w:lang w:eastAsia="tr-TR"/>
              </w:rPr>
              <w:t>Üniversitenin Stratejik Plan Prosedürü</w:t>
            </w:r>
          </w:p>
          <w:p w:rsidR="003A4962" w:rsidRPr="00F17619" w:rsidRDefault="003A4962" w:rsidP="00BE39BF">
            <w:pPr>
              <w:spacing w:after="0" w:line="240" w:lineRule="auto"/>
              <w:rPr>
                <w:rFonts w:ascii="Times New Roman" w:eastAsia="Times New Roman" w:hAnsi="Times New Roman" w:cs="Times New Roman"/>
                <w:b/>
                <w:color w:val="000000"/>
                <w:sz w:val="20"/>
                <w:szCs w:val="20"/>
                <w:lang w:eastAsia="tr-TR"/>
              </w:rPr>
            </w:pPr>
            <w:r w:rsidRPr="00F17619">
              <w:rPr>
                <w:rFonts w:ascii="Times New Roman" w:eastAsia="Times New Roman" w:hAnsi="Times New Roman" w:cs="Times New Roman"/>
                <w:b/>
                <w:color w:val="000000"/>
                <w:sz w:val="20"/>
                <w:szCs w:val="20"/>
                <w:lang w:eastAsia="tr-TR"/>
              </w:rPr>
              <w:t>Uygulama Takvimi Dokümanı</w:t>
            </w:r>
          </w:p>
          <w:p w:rsidR="003A4962" w:rsidRPr="00F17619" w:rsidRDefault="003A4962" w:rsidP="00BE39BF">
            <w:pPr>
              <w:spacing w:after="0" w:line="240" w:lineRule="auto"/>
              <w:rPr>
                <w:rFonts w:ascii="Times New Roman" w:eastAsia="Times New Roman" w:hAnsi="Times New Roman" w:cs="Times New Roman"/>
                <w:b/>
                <w:color w:val="000000"/>
                <w:sz w:val="20"/>
                <w:szCs w:val="20"/>
                <w:lang w:eastAsia="tr-TR"/>
              </w:rPr>
            </w:pPr>
            <w:r w:rsidRPr="00F17619">
              <w:rPr>
                <w:rFonts w:ascii="Times New Roman" w:eastAsia="Times New Roman" w:hAnsi="Times New Roman" w:cs="Times New Roman"/>
                <w:b/>
                <w:color w:val="000000"/>
                <w:sz w:val="20"/>
                <w:szCs w:val="20"/>
                <w:lang w:eastAsia="tr-TR"/>
              </w:rPr>
              <w:t>Stratejik Planlama Kılavuzu</w:t>
            </w:r>
          </w:p>
          <w:p w:rsidR="003A4962" w:rsidRPr="00B56CCD" w:rsidRDefault="003A4962">
            <w:pPr>
              <w:rPr>
                <w:rFonts w:ascii="Times New Roman" w:eastAsia="Times New Roman" w:hAnsi="Times New Roman" w:cs="Times New Roman"/>
                <w:b/>
                <w:bCs/>
                <w:color w:val="000000"/>
                <w:sz w:val="20"/>
                <w:szCs w:val="20"/>
                <w:lang w:eastAsia="tr-TR"/>
              </w:rPr>
            </w:pPr>
          </w:p>
          <w:p w:rsidR="003A4962" w:rsidRPr="00B56CCD" w:rsidRDefault="003A4962" w:rsidP="00D67252">
            <w:pPr>
              <w:spacing w:after="0" w:line="240" w:lineRule="auto"/>
              <w:rPr>
                <w:rFonts w:ascii="Times New Roman" w:eastAsia="Times New Roman" w:hAnsi="Times New Roman" w:cs="Times New Roman"/>
                <w:b/>
                <w:bCs/>
                <w:color w:val="000000"/>
                <w:sz w:val="20"/>
                <w:szCs w:val="20"/>
                <w:lang w:eastAsia="tr-TR"/>
              </w:rPr>
            </w:pPr>
          </w:p>
        </w:tc>
      </w:tr>
    </w:tbl>
    <w:p w:rsidR="005D5872" w:rsidRPr="00B56CCD" w:rsidRDefault="005D5872">
      <w:pPr>
        <w:rPr>
          <w:rFonts w:ascii="Times New Roman" w:hAnsi="Times New Roman" w:cs="Times New Roman"/>
          <w:sz w:val="20"/>
          <w:szCs w:val="20"/>
        </w:rPr>
      </w:pPr>
    </w:p>
    <w:sectPr w:rsidR="005D5872" w:rsidRPr="00B56CCD" w:rsidSect="001155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DB" w:rsidRDefault="005429DB" w:rsidP="00BE39BF">
      <w:pPr>
        <w:spacing w:after="0" w:line="240" w:lineRule="auto"/>
      </w:pPr>
      <w:r>
        <w:separator/>
      </w:r>
    </w:p>
  </w:endnote>
  <w:endnote w:type="continuationSeparator" w:id="0">
    <w:p w:rsidR="005429DB" w:rsidRDefault="005429DB"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ook w:val="04A0" w:firstRow="1" w:lastRow="0" w:firstColumn="1" w:lastColumn="0" w:noHBand="0" w:noVBand="1"/>
    </w:tblPr>
    <w:tblGrid>
      <w:gridCol w:w="2904"/>
      <w:gridCol w:w="2625"/>
      <w:gridCol w:w="2268"/>
      <w:gridCol w:w="2693"/>
    </w:tblGrid>
    <w:tr w:rsidR="00CA1C4E" w:rsidTr="00D67252">
      <w:trPr>
        <w:trHeight w:val="1266"/>
      </w:trPr>
      <w:tc>
        <w:tcPr>
          <w:tcW w:w="2904" w:type="dxa"/>
        </w:tcPr>
        <w:p w:rsidR="00CA1C4E" w:rsidRPr="00CA1C4E" w:rsidRDefault="00CA1C4E"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sidR="00D67252">
            <w:rPr>
              <w:rFonts w:ascii="Times New Roman" w:hAnsi="Times New Roman" w:cs="Times New Roman"/>
              <w:b/>
              <w:sz w:val="20"/>
              <w:szCs w:val="20"/>
            </w:rPr>
            <w:t>azırlayan</w:t>
          </w:r>
        </w:p>
      </w:tc>
      <w:tc>
        <w:tcPr>
          <w:tcW w:w="2625" w:type="dxa"/>
        </w:tcPr>
        <w:p w:rsidR="00CA1C4E" w:rsidRPr="00CA1C4E" w:rsidRDefault="00CA1C4E"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İ</w:t>
          </w:r>
          <w:r w:rsidR="00D67252">
            <w:rPr>
              <w:rFonts w:ascii="Times New Roman" w:hAnsi="Times New Roman" w:cs="Times New Roman"/>
              <w:b/>
              <w:sz w:val="20"/>
              <w:szCs w:val="20"/>
            </w:rPr>
            <w:t>çerikYönünden Kontrol Eden</w:t>
          </w:r>
        </w:p>
      </w:tc>
      <w:tc>
        <w:tcPr>
          <w:tcW w:w="2268" w:type="dxa"/>
        </w:tcPr>
        <w:p w:rsidR="00CA1C4E" w:rsidRPr="00CA1C4E" w:rsidRDefault="00D67252"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tc>
      <w:tc>
        <w:tcPr>
          <w:tcW w:w="2693" w:type="dxa"/>
        </w:tcPr>
        <w:p w:rsidR="00CA1C4E" w:rsidRPr="00CA1C4E" w:rsidRDefault="00D67252"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tc>
    </w:tr>
  </w:tbl>
  <w:p w:rsidR="00CA1C4E" w:rsidRDefault="00CA1C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DB" w:rsidRDefault="005429DB" w:rsidP="00BE39BF">
      <w:pPr>
        <w:spacing w:after="0" w:line="240" w:lineRule="auto"/>
      </w:pPr>
      <w:r>
        <w:separator/>
      </w:r>
    </w:p>
  </w:footnote>
  <w:footnote w:type="continuationSeparator" w:id="0">
    <w:p w:rsidR="005429DB" w:rsidRDefault="005429DB" w:rsidP="00B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011948" w:rsidRPr="00011948" w:rsidTr="00CA1C4E">
      <w:trPr>
        <w:trHeight w:val="45"/>
      </w:trPr>
      <w:tc>
        <w:tcPr>
          <w:tcW w:w="1843" w:type="dxa"/>
          <w:vMerge w:val="restart"/>
        </w:tcPr>
        <w:p w:rsidR="00011948" w:rsidRPr="00011948" w:rsidRDefault="00D67252" w:rsidP="00F6722C">
          <w:pPr>
            <w:pStyle w:val="stBilgi"/>
            <w:rPr>
              <w:sz w:val="20"/>
              <w:szCs w:val="20"/>
            </w:rPr>
          </w:pPr>
          <w:r>
            <w:rPr>
              <w:noProof/>
              <w:lang w:eastAsia="tr-TR"/>
            </w:rPr>
            <w:drawing>
              <wp:anchor distT="0" distB="0" distL="114300" distR="114300" simplePos="0" relativeHeight="251659264" behindDoc="1" locked="0" layoutInCell="1" allowOverlap="0" wp14:anchorId="6D6D25D0" wp14:editId="0F50A144">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anchor>
            </w:drawing>
          </w:r>
        </w:p>
      </w:tc>
      <w:tc>
        <w:tcPr>
          <w:tcW w:w="5529" w:type="dxa"/>
          <w:vMerge w:val="restart"/>
          <w:tcBorders>
            <w:right w:val="single" w:sz="4" w:space="0" w:color="auto"/>
          </w:tcBorders>
        </w:tcPr>
        <w:p w:rsidR="0069797F" w:rsidRDefault="0069797F" w:rsidP="00011948">
          <w:pPr>
            <w:pStyle w:val="stBilgi"/>
            <w:jc w:val="center"/>
            <w:rPr>
              <w:b/>
              <w:sz w:val="40"/>
              <w:szCs w:val="20"/>
            </w:rPr>
          </w:pPr>
        </w:p>
        <w:p w:rsidR="00011948" w:rsidRPr="00011948" w:rsidRDefault="0069797F" w:rsidP="00011948">
          <w:pPr>
            <w:pStyle w:val="stBilgi"/>
            <w:jc w:val="center"/>
            <w:rPr>
              <w:b/>
              <w:sz w:val="40"/>
              <w:szCs w:val="20"/>
            </w:rPr>
          </w:pPr>
          <w:r>
            <w:rPr>
              <w:b/>
              <w:sz w:val="40"/>
              <w:szCs w:val="20"/>
            </w:rPr>
            <w:t>ÜNİVERSİTENİN STRATEJİK PLANA BAŞLANMASI PROSEDÜRÜ</w:t>
          </w:r>
        </w:p>
      </w:tc>
      <w:tc>
        <w:tcPr>
          <w:tcW w:w="1559" w:type="dxa"/>
          <w:tcBorders>
            <w:top w:val="single" w:sz="4" w:space="0" w:color="auto"/>
            <w:left w:val="single" w:sz="4" w:space="0" w:color="auto"/>
            <w:bottom w:val="nil"/>
            <w:right w:val="nil"/>
          </w:tcBorders>
        </w:tcPr>
        <w:p w:rsidR="00011948" w:rsidRPr="00011948" w:rsidRDefault="00011948" w:rsidP="00F6722C">
          <w:pPr>
            <w:pStyle w:val="stBilgi"/>
            <w:rPr>
              <w:sz w:val="18"/>
              <w:szCs w:val="18"/>
            </w:rPr>
          </w:pPr>
          <w:r w:rsidRPr="00011948">
            <w:rPr>
              <w:sz w:val="18"/>
              <w:szCs w:val="18"/>
            </w:rPr>
            <w:t>DOKÜMAN NO</w:t>
          </w:r>
        </w:p>
      </w:tc>
      <w:tc>
        <w:tcPr>
          <w:tcW w:w="283" w:type="dxa"/>
          <w:tcBorders>
            <w:top w:val="single" w:sz="4" w:space="0" w:color="auto"/>
            <w:left w:val="nil"/>
            <w:bottom w:val="nil"/>
            <w:right w:val="nil"/>
          </w:tcBorders>
        </w:tcPr>
        <w:p w:rsidR="00011948" w:rsidRPr="00011948" w:rsidRDefault="00CA1C4E" w:rsidP="00F6722C">
          <w:pPr>
            <w:pStyle w:val="stBilgi"/>
            <w:rPr>
              <w:sz w:val="20"/>
              <w:szCs w:val="20"/>
            </w:rPr>
          </w:pPr>
          <w:r>
            <w:rPr>
              <w:sz w:val="20"/>
              <w:szCs w:val="20"/>
            </w:rPr>
            <w:t>:</w:t>
          </w:r>
        </w:p>
      </w:tc>
      <w:tc>
        <w:tcPr>
          <w:tcW w:w="1276" w:type="dxa"/>
          <w:tcBorders>
            <w:top w:val="single" w:sz="4" w:space="0" w:color="auto"/>
            <w:left w:val="nil"/>
            <w:bottom w:val="nil"/>
            <w:right w:val="single" w:sz="4" w:space="0" w:color="auto"/>
          </w:tcBorders>
        </w:tcPr>
        <w:p w:rsidR="00011948" w:rsidRPr="00011948" w:rsidRDefault="00011948" w:rsidP="00F6722C">
          <w:pPr>
            <w:pStyle w:val="stBilgi"/>
            <w:rPr>
              <w:sz w:val="20"/>
              <w:szCs w:val="20"/>
            </w:rPr>
          </w:pPr>
          <w:r>
            <w:rPr>
              <w:sz w:val="20"/>
              <w:szCs w:val="20"/>
            </w:rPr>
            <w:t>PR-</w:t>
          </w:r>
        </w:p>
      </w:tc>
    </w:tr>
    <w:tr w:rsidR="00011948" w:rsidRPr="00011948" w:rsidTr="00CA1C4E">
      <w:trPr>
        <w:trHeight w:val="45"/>
      </w:trPr>
      <w:tc>
        <w:tcPr>
          <w:tcW w:w="1843" w:type="dxa"/>
          <w:vMerge/>
        </w:tcPr>
        <w:p w:rsidR="00011948" w:rsidRPr="00011948" w:rsidRDefault="00011948" w:rsidP="00F6722C">
          <w:pPr>
            <w:pStyle w:val="stBilgi"/>
            <w:rPr>
              <w:sz w:val="20"/>
              <w:szCs w:val="20"/>
            </w:rPr>
          </w:pPr>
        </w:p>
      </w:tc>
      <w:tc>
        <w:tcPr>
          <w:tcW w:w="5529" w:type="dxa"/>
          <w:vMerge/>
          <w:tcBorders>
            <w:right w:val="single" w:sz="4" w:space="0" w:color="auto"/>
          </w:tcBorders>
        </w:tcPr>
        <w:p w:rsidR="00011948" w:rsidRPr="00011948" w:rsidRDefault="00011948" w:rsidP="00F6722C">
          <w:pPr>
            <w:pStyle w:val="stBilgi"/>
            <w:rPr>
              <w:sz w:val="20"/>
              <w:szCs w:val="20"/>
            </w:rPr>
          </w:pPr>
        </w:p>
      </w:tc>
      <w:tc>
        <w:tcPr>
          <w:tcW w:w="1559" w:type="dxa"/>
          <w:tcBorders>
            <w:top w:val="nil"/>
            <w:left w:val="single" w:sz="4" w:space="0" w:color="auto"/>
            <w:bottom w:val="nil"/>
            <w:right w:val="nil"/>
          </w:tcBorders>
        </w:tcPr>
        <w:p w:rsidR="00011948" w:rsidRPr="00011948" w:rsidRDefault="00011948" w:rsidP="00F6722C">
          <w:pPr>
            <w:pStyle w:val="stBilgi"/>
            <w:rPr>
              <w:sz w:val="18"/>
              <w:szCs w:val="18"/>
            </w:rPr>
          </w:pPr>
          <w:r w:rsidRPr="00011948">
            <w:rPr>
              <w:sz w:val="18"/>
              <w:szCs w:val="18"/>
            </w:rPr>
            <w:t>YAYIN TARİHİ</w:t>
          </w:r>
        </w:p>
      </w:tc>
      <w:tc>
        <w:tcPr>
          <w:tcW w:w="283" w:type="dxa"/>
          <w:tcBorders>
            <w:top w:val="nil"/>
            <w:left w:val="nil"/>
            <w:bottom w:val="nil"/>
            <w:right w:val="nil"/>
          </w:tcBorders>
        </w:tcPr>
        <w:p w:rsidR="00011948" w:rsidRPr="00011948" w:rsidRDefault="00CA1C4E" w:rsidP="00F6722C">
          <w:pPr>
            <w:pStyle w:val="stBilgi"/>
            <w:rPr>
              <w:sz w:val="20"/>
              <w:szCs w:val="20"/>
            </w:rPr>
          </w:pPr>
          <w:r>
            <w:rPr>
              <w:sz w:val="20"/>
              <w:szCs w:val="20"/>
            </w:rPr>
            <w:t>:</w:t>
          </w:r>
        </w:p>
      </w:tc>
      <w:tc>
        <w:tcPr>
          <w:tcW w:w="1276" w:type="dxa"/>
          <w:tcBorders>
            <w:top w:val="nil"/>
            <w:left w:val="nil"/>
            <w:bottom w:val="nil"/>
            <w:right w:val="single" w:sz="4" w:space="0" w:color="auto"/>
          </w:tcBorders>
        </w:tcPr>
        <w:p w:rsidR="00011948" w:rsidRPr="00011948" w:rsidRDefault="00011948" w:rsidP="00F6722C">
          <w:pPr>
            <w:pStyle w:val="stBilgi"/>
            <w:rPr>
              <w:sz w:val="20"/>
              <w:szCs w:val="20"/>
            </w:rPr>
          </w:pPr>
        </w:p>
      </w:tc>
    </w:tr>
    <w:tr w:rsidR="00011948" w:rsidRPr="00011948" w:rsidTr="00CA1C4E">
      <w:trPr>
        <w:trHeight w:val="45"/>
      </w:trPr>
      <w:tc>
        <w:tcPr>
          <w:tcW w:w="1843" w:type="dxa"/>
          <w:vMerge/>
        </w:tcPr>
        <w:p w:rsidR="00011948" w:rsidRPr="00011948" w:rsidRDefault="00011948" w:rsidP="00F6722C">
          <w:pPr>
            <w:pStyle w:val="stBilgi"/>
            <w:rPr>
              <w:sz w:val="20"/>
              <w:szCs w:val="20"/>
            </w:rPr>
          </w:pPr>
        </w:p>
      </w:tc>
      <w:tc>
        <w:tcPr>
          <w:tcW w:w="5529" w:type="dxa"/>
          <w:vMerge/>
          <w:tcBorders>
            <w:right w:val="single" w:sz="4" w:space="0" w:color="auto"/>
          </w:tcBorders>
        </w:tcPr>
        <w:p w:rsidR="00011948" w:rsidRPr="00011948" w:rsidRDefault="00011948" w:rsidP="00F6722C">
          <w:pPr>
            <w:pStyle w:val="stBilgi"/>
            <w:rPr>
              <w:sz w:val="20"/>
              <w:szCs w:val="20"/>
            </w:rPr>
          </w:pPr>
        </w:p>
      </w:tc>
      <w:tc>
        <w:tcPr>
          <w:tcW w:w="1559" w:type="dxa"/>
          <w:tcBorders>
            <w:top w:val="nil"/>
            <w:left w:val="single" w:sz="4" w:space="0" w:color="auto"/>
            <w:bottom w:val="nil"/>
            <w:right w:val="nil"/>
          </w:tcBorders>
        </w:tcPr>
        <w:p w:rsidR="00011948" w:rsidRPr="00011948" w:rsidRDefault="00011948" w:rsidP="00F6722C">
          <w:pPr>
            <w:pStyle w:val="stBilgi"/>
            <w:rPr>
              <w:sz w:val="18"/>
              <w:szCs w:val="18"/>
            </w:rPr>
          </w:pPr>
          <w:r w:rsidRPr="00011948">
            <w:rPr>
              <w:sz w:val="18"/>
              <w:szCs w:val="18"/>
            </w:rPr>
            <w:t>REVİZYON TARİHİ</w:t>
          </w:r>
        </w:p>
      </w:tc>
      <w:tc>
        <w:tcPr>
          <w:tcW w:w="283" w:type="dxa"/>
          <w:tcBorders>
            <w:top w:val="nil"/>
            <w:left w:val="nil"/>
            <w:bottom w:val="nil"/>
            <w:right w:val="nil"/>
          </w:tcBorders>
        </w:tcPr>
        <w:p w:rsidR="00011948" w:rsidRPr="00011948" w:rsidRDefault="00CA1C4E" w:rsidP="00F6722C">
          <w:pPr>
            <w:pStyle w:val="stBilgi"/>
            <w:rPr>
              <w:sz w:val="20"/>
              <w:szCs w:val="20"/>
            </w:rPr>
          </w:pPr>
          <w:r>
            <w:rPr>
              <w:sz w:val="20"/>
              <w:szCs w:val="20"/>
            </w:rPr>
            <w:t>:</w:t>
          </w:r>
        </w:p>
      </w:tc>
      <w:tc>
        <w:tcPr>
          <w:tcW w:w="1276" w:type="dxa"/>
          <w:tcBorders>
            <w:top w:val="nil"/>
            <w:left w:val="nil"/>
            <w:bottom w:val="nil"/>
            <w:right w:val="single" w:sz="4" w:space="0" w:color="auto"/>
          </w:tcBorders>
        </w:tcPr>
        <w:p w:rsidR="00011948" w:rsidRPr="00011948" w:rsidRDefault="00011948" w:rsidP="00F6722C">
          <w:pPr>
            <w:pStyle w:val="stBilgi"/>
            <w:rPr>
              <w:sz w:val="20"/>
              <w:szCs w:val="20"/>
            </w:rPr>
          </w:pPr>
        </w:p>
      </w:tc>
    </w:tr>
    <w:tr w:rsidR="00011948" w:rsidRPr="00011948" w:rsidTr="00CA1C4E">
      <w:trPr>
        <w:trHeight w:val="45"/>
      </w:trPr>
      <w:tc>
        <w:tcPr>
          <w:tcW w:w="1843" w:type="dxa"/>
          <w:vMerge/>
        </w:tcPr>
        <w:p w:rsidR="00011948" w:rsidRPr="00011948" w:rsidRDefault="00011948" w:rsidP="00F6722C">
          <w:pPr>
            <w:pStyle w:val="stBilgi"/>
            <w:rPr>
              <w:sz w:val="20"/>
              <w:szCs w:val="20"/>
            </w:rPr>
          </w:pPr>
        </w:p>
      </w:tc>
      <w:tc>
        <w:tcPr>
          <w:tcW w:w="5529" w:type="dxa"/>
          <w:vMerge/>
          <w:tcBorders>
            <w:right w:val="single" w:sz="4" w:space="0" w:color="auto"/>
          </w:tcBorders>
        </w:tcPr>
        <w:p w:rsidR="00011948" w:rsidRPr="00011948" w:rsidRDefault="00011948" w:rsidP="00F6722C">
          <w:pPr>
            <w:pStyle w:val="stBilgi"/>
            <w:rPr>
              <w:sz w:val="20"/>
              <w:szCs w:val="20"/>
            </w:rPr>
          </w:pPr>
        </w:p>
      </w:tc>
      <w:tc>
        <w:tcPr>
          <w:tcW w:w="1559" w:type="dxa"/>
          <w:tcBorders>
            <w:top w:val="nil"/>
            <w:left w:val="single" w:sz="4" w:space="0" w:color="auto"/>
            <w:bottom w:val="nil"/>
            <w:right w:val="nil"/>
          </w:tcBorders>
        </w:tcPr>
        <w:p w:rsidR="00011948" w:rsidRPr="00011948" w:rsidRDefault="00011948" w:rsidP="00F6722C">
          <w:pPr>
            <w:pStyle w:val="stBilgi"/>
            <w:rPr>
              <w:sz w:val="18"/>
              <w:szCs w:val="18"/>
            </w:rPr>
          </w:pPr>
          <w:r w:rsidRPr="00011948">
            <w:rPr>
              <w:sz w:val="18"/>
              <w:szCs w:val="18"/>
            </w:rPr>
            <w:t>REVİZYON NO</w:t>
          </w:r>
        </w:p>
      </w:tc>
      <w:tc>
        <w:tcPr>
          <w:tcW w:w="283" w:type="dxa"/>
          <w:tcBorders>
            <w:top w:val="nil"/>
            <w:left w:val="nil"/>
            <w:bottom w:val="nil"/>
            <w:right w:val="nil"/>
          </w:tcBorders>
        </w:tcPr>
        <w:p w:rsidR="00011948" w:rsidRPr="00011948" w:rsidRDefault="00CA1C4E" w:rsidP="00F6722C">
          <w:pPr>
            <w:pStyle w:val="stBilgi"/>
            <w:rPr>
              <w:sz w:val="20"/>
              <w:szCs w:val="20"/>
            </w:rPr>
          </w:pPr>
          <w:r>
            <w:rPr>
              <w:sz w:val="20"/>
              <w:szCs w:val="20"/>
            </w:rPr>
            <w:t>:</w:t>
          </w:r>
        </w:p>
      </w:tc>
      <w:tc>
        <w:tcPr>
          <w:tcW w:w="1276" w:type="dxa"/>
          <w:tcBorders>
            <w:top w:val="nil"/>
            <w:left w:val="nil"/>
            <w:bottom w:val="nil"/>
            <w:right w:val="single" w:sz="4" w:space="0" w:color="auto"/>
          </w:tcBorders>
        </w:tcPr>
        <w:p w:rsidR="00011948" w:rsidRPr="00011948" w:rsidRDefault="00011948" w:rsidP="00F6722C">
          <w:pPr>
            <w:pStyle w:val="stBilgi"/>
            <w:rPr>
              <w:sz w:val="20"/>
              <w:szCs w:val="20"/>
            </w:rPr>
          </w:pPr>
        </w:p>
      </w:tc>
    </w:tr>
    <w:tr w:rsidR="00011948" w:rsidRPr="00011948" w:rsidTr="00CA1C4E">
      <w:trPr>
        <w:trHeight w:val="400"/>
      </w:trPr>
      <w:tc>
        <w:tcPr>
          <w:tcW w:w="1843" w:type="dxa"/>
          <w:vMerge/>
        </w:tcPr>
        <w:p w:rsidR="00011948" w:rsidRPr="00011948" w:rsidRDefault="00011948" w:rsidP="00F6722C">
          <w:pPr>
            <w:pStyle w:val="stBilgi"/>
            <w:rPr>
              <w:sz w:val="20"/>
              <w:szCs w:val="20"/>
            </w:rPr>
          </w:pPr>
        </w:p>
      </w:tc>
      <w:tc>
        <w:tcPr>
          <w:tcW w:w="5529" w:type="dxa"/>
          <w:vMerge/>
          <w:tcBorders>
            <w:right w:val="single" w:sz="4" w:space="0" w:color="auto"/>
          </w:tcBorders>
        </w:tcPr>
        <w:p w:rsidR="00011948" w:rsidRPr="00011948" w:rsidRDefault="00011948" w:rsidP="00F6722C">
          <w:pPr>
            <w:pStyle w:val="stBilgi"/>
            <w:rPr>
              <w:sz w:val="20"/>
              <w:szCs w:val="20"/>
            </w:rPr>
          </w:pPr>
        </w:p>
      </w:tc>
      <w:tc>
        <w:tcPr>
          <w:tcW w:w="1559" w:type="dxa"/>
          <w:tcBorders>
            <w:top w:val="nil"/>
            <w:left w:val="single" w:sz="4" w:space="0" w:color="auto"/>
            <w:bottom w:val="single" w:sz="4" w:space="0" w:color="auto"/>
            <w:right w:val="nil"/>
          </w:tcBorders>
        </w:tcPr>
        <w:p w:rsidR="00011948" w:rsidRPr="00011948" w:rsidRDefault="00011948" w:rsidP="00F6722C">
          <w:pPr>
            <w:pStyle w:val="stBilgi"/>
            <w:rPr>
              <w:sz w:val="18"/>
              <w:szCs w:val="18"/>
            </w:rPr>
          </w:pPr>
          <w:r w:rsidRPr="00011948">
            <w:rPr>
              <w:sz w:val="18"/>
              <w:szCs w:val="18"/>
            </w:rPr>
            <w:t>SAYFA NO</w:t>
          </w:r>
        </w:p>
      </w:tc>
      <w:tc>
        <w:tcPr>
          <w:tcW w:w="283" w:type="dxa"/>
          <w:tcBorders>
            <w:top w:val="nil"/>
            <w:left w:val="nil"/>
            <w:bottom w:val="single" w:sz="4" w:space="0" w:color="auto"/>
            <w:right w:val="nil"/>
          </w:tcBorders>
        </w:tcPr>
        <w:p w:rsidR="00011948" w:rsidRPr="00011948" w:rsidRDefault="00CA1C4E" w:rsidP="00F6722C">
          <w:pPr>
            <w:pStyle w:val="stBilgi"/>
            <w:rPr>
              <w:sz w:val="20"/>
              <w:szCs w:val="20"/>
            </w:rPr>
          </w:pPr>
          <w:r>
            <w:rPr>
              <w:sz w:val="20"/>
              <w:szCs w:val="20"/>
            </w:rPr>
            <w:t>:</w:t>
          </w:r>
        </w:p>
      </w:tc>
      <w:tc>
        <w:tcPr>
          <w:tcW w:w="1276" w:type="dxa"/>
          <w:tcBorders>
            <w:top w:val="nil"/>
            <w:left w:val="nil"/>
            <w:bottom w:val="single" w:sz="4" w:space="0" w:color="auto"/>
            <w:right w:val="single" w:sz="4" w:space="0" w:color="auto"/>
          </w:tcBorders>
        </w:tcPr>
        <w:p w:rsidR="00011948" w:rsidRPr="00011948" w:rsidRDefault="002B531A" w:rsidP="00F6722C">
          <w:pPr>
            <w:pStyle w:val="stBilgi"/>
            <w:rPr>
              <w:sz w:val="20"/>
              <w:szCs w:val="20"/>
            </w:rPr>
          </w:pPr>
          <w:r>
            <w:rPr>
              <w:sz w:val="20"/>
              <w:szCs w:val="20"/>
            </w:rPr>
            <w:fldChar w:fldCharType="begin"/>
          </w:r>
          <w:r w:rsidR="007D758B">
            <w:rPr>
              <w:sz w:val="20"/>
              <w:szCs w:val="20"/>
            </w:rPr>
            <w:instrText xml:space="preserve"> PAGE  \* Arabic  \* MERGEFORMAT </w:instrText>
          </w:r>
          <w:r>
            <w:rPr>
              <w:sz w:val="20"/>
              <w:szCs w:val="20"/>
            </w:rPr>
            <w:fldChar w:fldCharType="separate"/>
          </w:r>
          <w:r w:rsidR="00160057">
            <w:rPr>
              <w:noProof/>
              <w:sz w:val="20"/>
              <w:szCs w:val="20"/>
            </w:rPr>
            <w:t>4</w:t>
          </w:r>
          <w:r>
            <w:rPr>
              <w:sz w:val="20"/>
              <w:szCs w:val="20"/>
            </w:rPr>
            <w:fldChar w:fldCharType="end"/>
          </w:r>
          <w:r w:rsidR="007D758B">
            <w:rPr>
              <w:sz w:val="20"/>
              <w:szCs w:val="20"/>
            </w:rPr>
            <w:t>/</w:t>
          </w:r>
          <w:r w:rsidR="005429DB">
            <w:fldChar w:fldCharType="begin"/>
          </w:r>
          <w:r w:rsidR="005429DB">
            <w:instrText xml:space="preserve"> NUMPAGES  \* Arabic  \* MERGEFORMAT </w:instrText>
          </w:r>
          <w:r w:rsidR="005429DB">
            <w:fldChar w:fldCharType="separate"/>
          </w:r>
          <w:r w:rsidR="00160057" w:rsidRPr="00160057">
            <w:rPr>
              <w:noProof/>
              <w:sz w:val="20"/>
              <w:szCs w:val="20"/>
            </w:rPr>
            <w:t>4</w:t>
          </w:r>
          <w:r w:rsidR="005429DB">
            <w:rPr>
              <w:noProof/>
              <w:sz w:val="20"/>
              <w:szCs w:val="20"/>
            </w:rPr>
            <w:fldChar w:fldCharType="end"/>
          </w:r>
        </w:p>
      </w:tc>
    </w:tr>
  </w:tbl>
  <w:p w:rsidR="001155B0" w:rsidRPr="00011948" w:rsidRDefault="001155B0" w:rsidP="00011948">
    <w:pPr>
      <w:pStyle w:val="stBilgi"/>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7041"/>
    <w:rsid w:val="00011948"/>
    <w:rsid w:val="00030137"/>
    <w:rsid w:val="000970FD"/>
    <w:rsid w:val="000D2AF0"/>
    <w:rsid w:val="00102405"/>
    <w:rsid w:val="001155B0"/>
    <w:rsid w:val="00126762"/>
    <w:rsid w:val="00160057"/>
    <w:rsid w:val="00171102"/>
    <w:rsid w:val="00173A49"/>
    <w:rsid w:val="00177BD1"/>
    <w:rsid w:val="001E7041"/>
    <w:rsid w:val="002046C0"/>
    <w:rsid w:val="002A6747"/>
    <w:rsid w:val="002B531A"/>
    <w:rsid w:val="003A4962"/>
    <w:rsid w:val="003E3003"/>
    <w:rsid w:val="003E7A30"/>
    <w:rsid w:val="00481016"/>
    <w:rsid w:val="00491F63"/>
    <w:rsid w:val="004F03A3"/>
    <w:rsid w:val="00532751"/>
    <w:rsid w:val="00542513"/>
    <w:rsid w:val="005429DB"/>
    <w:rsid w:val="005B47BF"/>
    <w:rsid w:val="005D34D8"/>
    <w:rsid w:val="005D5872"/>
    <w:rsid w:val="0063716A"/>
    <w:rsid w:val="006377EA"/>
    <w:rsid w:val="0069797F"/>
    <w:rsid w:val="006E3F8A"/>
    <w:rsid w:val="0074301F"/>
    <w:rsid w:val="007D758B"/>
    <w:rsid w:val="008268E9"/>
    <w:rsid w:val="00845EB1"/>
    <w:rsid w:val="008E2936"/>
    <w:rsid w:val="00954399"/>
    <w:rsid w:val="0098591E"/>
    <w:rsid w:val="009D2797"/>
    <w:rsid w:val="009F7077"/>
    <w:rsid w:val="00A75169"/>
    <w:rsid w:val="00A860AB"/>
    <w:rsid w:val="00B07BC4"/>
    <w:rsid w:val="00B56CCD"/>
    <w:rsid w:val="00BA2827"/>
    <w:rsid w:val="00BE39BF"/>
    <w:rsid w:val="00CA1C4E"/>
    <w:rsid w:val="00D14C7F"/>
    <w:rsid w:val="00D368EB"/>
    <w:rsid w:val="00D407FD"/>
    <w:rsid w:val="00D67252"/>
    <w:rsid w:val="00E1792F"/>
    <w:rsid w:val="00E525F8"/>
    <w:rsid w:val="00F17619"/>
    <w:rsid w:val="00F465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C6629"/>
  <w15:docId w15:val="{8D741907-9FD4-423E-AEB3-4B56F357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7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697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412632240">
      <w:bodyDiv w:val="1"/>
      <w:marLeft w:val="0"/>
      <w:marRight w:val="0"/>
      <w:marTop w:val="0"/>
      <w:marBottom w:val="0"/>
      <w:divBdr>
        <w:top w:val="none" w:sz="0" w:space="0" w:color="auto"/>
        <w:left w:val="none" w:sz="0" w:space="0" w:color="auto"/>
        <w:bottom w:val="none" w:sz="0" w:space="0" w:color="auto"/>
        <w:right w:val="none" w:sz="0" w:space="0" w:color="auto"/>
      </w:divBdr>
    </w:div>
    <w:div w:id="415638813">
      <w:bodyDiv w:val="1"/>
      <w:marLeft w:val="0"/>
      <w:marRight w:val="0"/>
      <w:marTop w:val="0"/>
      <w:marBottom w:val="0"/>
      <w:divBdr>
        <w:top w:val="none" w:sz="0" w:space="0" w:color="auto"/>
        <w:left w:val="none" w:sz="0" w:space="0" w:color="auto"/>
        <w:bottom w:val="none" w:sz="0" w:space="0" w:color="auto"/>
        <w:right w:val="none" w:sz="0" w:space="0" w:color="auto"/>
      </w:divBdr>
    </w:div>
    <w:div w:id="441920450">
      <w:bodyDiv w:val="1"/>
      <w:marLeft w:val="0"/>
      <w:marRight w:val="0"/>
      <w:marTop w:val="0"/>
      <w:marBottom w:val="0"/>
      <w:divBdr>
        <w:top w:val="none" w:sz="0" w:space="0" w:color="auto"/>
        <w:left w:val="none" w:sz="0" w:space="0" w:color="auto"/>
        <w:bottom w:val="none" w:sz="0" w:space="0" w:color="auto"/>
        <w:right w:val="none" w:sz="0" w:space="0" w:color="auto"/>
      </w:divBdr>
    </w:div>
    <w:div w:id="613054216">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257864175">
      <w:bodyDiv w:val="1"/>
      <w:marLeft w:val="0"/>
      <w:marRight w:val="0"/>
      <w:marTop w:val="0"/>
      <w:marBottom w:val="0"/>
      <w:divBdr>
        <w:top w:val="none" w:sz="0" w:space="0" w:color="auto"/>
        <w:left w:val="none" w:sz="0" w:space="0" w:color="auto"/>
        <w:bottom w:val="none" w:sz="0" w:space="0" w:color="auto"/>
        <w:right w:val="none" w:sz="0" w:space="0" w:color="auto"/>
      </w:divBdr>
    </w:div>
    <w:div w:id="1426417774">
      <w:bodyDiv w:val="1"/>
      <w:marLeft w:val="0"/>
      <w:marRight w:val="0"/>
      <w:marTop w:val="0"/>
      <w:marBottom w:val="0"/>
      <w:divBdr>
        <w:top w:val="none" w:sz="0" w:space="0" w:color="auto"/>
        <w:left w:val="none" w:sz="0" w:space="0" w:color="auto"/>
        <w:bottom w:val="none" w:sz="0" w:space="0" w:color="auto"/>
        <w:right w:val="none" w:sz="0" w:space="0" w:color="auto"/>
      </w:divBdr>
    </w:div>
    <w:div w:id="1657145382">
      <w:bodyDiv w:val="1"/>
      <w:marLeft w:val="0"/>
      <w:marRight w:val="0"/>
      <w:marTop w:val="0"/>
      <w:marBottom w:val="0"/>
      <w:divBdr>
        <w:top w:val="none" w:sz="0" w:space="0" w:color="auto"/>
        <w:left w:val="none" w:sz="0" w:space="0" w:color="auto"/>
        <w:bottom w:val="none" w:sz="0" w:space="0" w:color="auto"/>
        <w:right w:val="none" w:sz="0" w:space="0" w:color="auto"/>
      </w:divBdr>
    </w:div>
    <w:div w:id="1746342041">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 w:id="1865249025">
      <w:bodyDiv w:val="1"/>
      <w:marLeft w:val="0"/>
      <w:marRight w:val="0"/>
      <w:marTop w:val="0"/>
      <w:marBottom w:val="0"/>
      <w:divBdr>
        <w:top w:val="none" w:sz="0" w:space="0" w:color="auto"/>
        <w:left w:val="none" w:sz="0" w:space="0" w:color="auto"/>
        <w:bottom w:val="none" w:sz="0" w:space="0" w:color="auto"/>
        <w:right w:val="none" w:sz="0" w:space="0" w:color="auto"/>
      </w:divBdr>
    </w:div>
    <w:div w:id="20254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db.marmara.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Prosed&#252;r%20&#350;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2B61-8953-44EF-B317-5A202953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 Şablon</Template>
  <TotalTime>69</TotalTime>
  <Pages>4</Pages>
  <Words>833</Words>
  <Characters>4751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Mehmet Hayri Kökmen</cp:lastModifiedBy>
  <cp:revision>18</cp:revision>
  <cp:lastPrinted>2014-12-08T12:19:00Z</cp:lastPrinted>
  <dcterms:created xsi:type="dcterms:W3CDTF">2014-12-06T22:01:00Z</dcterms:created>
  <dcterms:modified xsi:type="dcterms:W3CDTF">2023-10-05T07:32:00Z</dcterms:modified>
</cp:coreProperties>
</file>